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4BA8769" w14:textId="77777777" w:rsidR="00870432" w:rsidRPr="00C061A3" w:rsidRDefault="00C061A3" w:rsidP="00C061A3">
      <w:pPr>
        <w:jc w:val="both"/>
        <w:rPr>
          <w:rFonts w:ascii="Arial" w:hAnsi="Arial" w:cs="Arial"/>
          <w:b/>
          <w:caps/>
          <w:sz w:val="20"/>
          <w:szCs w:val="20"/>
          <w:lang w:val="en-ZA"/>
        </w:rPr>
      </w:pPr>
      <w:r>
        <w:rPr>
          <w:rFonts w:ascii="Arial" w:hAnsi="Arial" w:cs="Arial"/>
          <w:b/>
          <w:caps/>
          <w:sz w:val="20"/>
          <w:szCs w:val="20"/>
          <w:lang w:val="en-ZA"/>
        </w:rPr>
        <w:t xml:space="preserve">3. </w:t>
      </w:r>
      <w:r w:rsidR="0092050C" w:rsidRPr="00C061A3">
        <w:rPr>
          <w:rFonts w:ascii="Arial" w:hAnsi="Arial" w:cs="Arial"/>
          <w:b/>
          <w:caps/>
          <w:sz w:val="20"/>
          <w:szCs w:val="20"/>
          <w:lang w:val="en-ZA"/>
        </w:rPr>
        <w:t>Sign</w:t>
      </w:r>
      <w:r w:rsidR="00DF5E82" w:rsidRPr="00C061A3">
        <w:rPr>
          <w:rFonts w:ascii="Arial" w:hAnsi="Arial" w:cs="Arial"/>
          <w:b/>
          <w:caps/>
          <w:sz w:val="20"/>
          <w:szCs w:val="20"/>
          <w:lang w:val="en-ZA"/>
        </w:rPr>
        <w:t>ificance analysis: Alternative 2 (corridor 2</w:t>
      </w:r>
      <w:r w:rsidR="0092050C" w:rsidRPr="00C061A3">
        <w:rPr>
          <w:rFonts w:ascii="Arial" w:hAnsi="Arial" w:cs="Arial"/>
          <w:b/>
          <w:caps/>
          <w:sz w:val="20"/>
          <w:szCs w:val="20"/>
          <w:lang w:val="en-ZA"/>
        </w:rPr>
        <w:t>)</w:t>
      </w:r>
      <w:r w:rsidR="00DF5E82" w:rsidRPr="00C061A3">
        <w:rPr>
          <w:rFonts w:ascii="Arial" w:hAnsi="Arial" w:cs="Arial"/>
          <w:b/>
          <w:caps/>
          <w:sz w:val="20"/>
          <w:szCs w:val="20"/>
          <w:lang w:val="en-ZA"/>
        </w:rPr>
        <w:t>,</w:t>
      </w:r>
      <w:r w:rsidR="0092050C" w:rsidRPr="00C061A3">
        <w:rPr>
          <w:rFonts w:ascii="Arial" w:hAnsi="Arial" w:cs="Arial"/>
          <w:b/>
          <w:caps/>
          <w:sz w:val="20"/>
          <w:szCs w:val="20"/>
          <w:lang w:val="en-ZA"/>
        </w:rPr>
        <w:t xml:space="preserve"> </w:t>
      </w:r>
      <w:r w:rsidR="0092050C" w:rsidRPr="00C061A3">
        <w:rPr>
          <w:rFonts w:ascii="Arial" w:hAnsi="Arial" w:cs="Arial"/>
          <w:b/>
          <w:bCs/>
          <w:sz w:val="20"/>
        </w:rPr>
        <w:t xml:space="preserve">PREFERRED ACTIVITY: </w:t>
      </w:r>
      <w:r w:rsidR="00A1461F" w:rsidRPr="00C061A3">
        <w:rPr>
          <w:rFonts w:ascii="Arial" w:hAnsi="Arial" w:cs="Arial"/>
          <w:b/>
          <w:bCs/>
          <w:sz w:val="20"/>
        </w:rPr>
        <w:t>PROPOSED AGGENEIS-PAULPUTS 400kV TRANSMISSION POWERLINE AND SUBSTATIONS UPGRADE</w:t>
      </w:r>
      <w:r w:rsidR="00953F9D" w:rsidRPr="00C061A3">
        <w:rPr>
          <w:rFonts w:ascii="Arial" w:hAnsi="Arial" w:cs="Arial"/>
          <w:b/>
          <w:bCs/>
          <w:sz w:val="20"/>
        </w:rPr>
        <w:t>, DEA REF: 14/12/16/3/3/2/1012</w:t>
      </w:r>
    </w:p>
    <w:p w14:paraId="12E9AEB3" w14:textId="77777777" w:rsidR="00870432" w:rsidRDefault="00870432">
      <w:pPr>
        <w:rPr>
          <w:b/>
          <w:i/>
          <w:iCs/>
          <w:sz w:val="20"/>
          <w:szCs w:val="20"/>
          <w:lang w:val="en-ZA"/>
        </w:rPr>
      </w:pPr>
      <w:r>
        <w:rPr>
          <w:b/>
          <w:i/>
          <w:iCs/>
          <w:sz w:val="20"/>
          <w:szCs w:val="20"/>
          <w:lang w:val="en-ZA"/>
        </w:rPr>
        <w:t>Without = Without Mitigation</w:t>
      </w:r>
    </w:p>
    <w:p w14:paraId="29DFBD8E" w14:textId="77777777" w:rsidR="00870432" w:rsidRDefault="00870432">
      <w:pPr>
        <w:rPr>
          <w:b/>
          <w:i/>
          <w:iCs/>
          <w:sz w:val="20"/>
          <w:szCs w:val="20"/>
          <w:lang w:val="en-ZA"/>
        </w:rPr>
      </w:pPr>
      <w:r>
        <w:rPr>
          <w:b/>
          <w:i/>
          <w:iCs/>
          <w:sz w:val="20"/>
          <w:szCs w:val="20"/>
          <w:lang w:val="en-ZA"/>
        </w:rPr>
        <w:t>With = With Mitigation</w:t>
      </w:r>
    </w:p>
    <w:p w14:paraId="0777B0BA" w14:textId="77777777" w:rsidR="00870432" w:rsidRDefault="00870432">
      <w:pPr>
        <w:rPr>
          <w:b/>
          <w:sz w:val="20"/>
          <w:szCs w:val="20"/>
          <w:lang w:val="en-ZA"/>
        </w:rPr>
      </w:pPr>
    </w:p>
    <w:p w14:paraId="15C395A2" w14:textId="77777777" w:rsidR="00870432" w:rsidRDefault="00870432">
      <w:pPr>
        <w:rPr>
          <w:b/>
          <w:sz w:val="20"/>
          <w:szCs w:val="20"/>
          <w:lang w:val="en-ZA"/>
        </w:rPr>
      </w:pPr>
      <w:r>
        <w:rPr>
          <w:b/>
          <w:sz w:val="20"/>
          <w:szCs w:val="20"/>
          <w:lang w:val="en-ZA"/>
        </w:rPr>
        <w:t xml:space="preserve">Table </w:t>
      </w:r>
      <w:r w:rsidR="007D2B3D">
        <w:rPr>
          <w:b/>
          <w:sz w:val="20"/>
          <w:szCs w:val="20"/>
          <w:lang w:val="en-ZA"/>
        </w:rPr>
        <w:t>3</w:t>
      </w:r>
      <w:r w:rsidR="00952BB1">
        <w:rPr>
          <w:b/>
          <w:sz w:val="20"/>
          <w:szCs w:val="20"/>
          <w:lang w:val="en-ZA"/>
        </w:rPr>
        <w:t xml:space="preserve">.1 </w:t>
      </w:r>
      <w:r>
        <w:rPr>
          <w:b/>
          <w:sz w:val="20"/>
          <w:szCs w:val="20"/>
          <w:lang w:val="en-ZA"/>
        </w:rPr>
        <w:t xml:space="preserve">Analysis of the significance of potential biodiversity and ecological processes impacts </w:t>
      </w:r>
    </w:p>
    <w:p w14:paraId="0B5014F6"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C6306C" w:rsidRPr="00763CFA" w14:paraId="01FCC302" w14:textId="77777777" w:rsidTr="000D1DF7">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1A40E22F" w14:textId="77777777" w:rsidR="00C6306C" w:rsidRPr="00763CFA" w:rsidRDefault="00C6306C" w:rsidP="000D1DF7">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4631DD1F" w14:textId="77777777" w:rsidR="00C6306C" w:rsidRPr="00763CFA" w:rsidRDefault="00C6306C" w:rsidP="000D1DF7">
            <w:pPr>
              <w:rPr>
                <w:rFonts w:cs="Arial"/>
                <w:b/>
                <w:bCs/>
                <w:sz w:val="16"/>
                <w:szCs w:val="16"/>
              </w:rPr>
            </w:pPr>
            <w:r w:rsidRPr="00763CFA">
              <w:rPr>
                <w:rFonts w:cs="Arial"/>
                <w:b/>
                <w:bCs/>
                <w:sz w:val="16"/>
                <w:szCs w:val="16"/>
              </w:rPr>
              <w:t xml:space="preserve">NEGATIVE IMPACTS / EFFECTS </w:t>
            </w:r>
          </w:p>
        </w:tc>
      </w:tr>
      <w:tr w:rsidR="00C6306C" w:rsidRPr="00763CFA" w14:paraId="0B145592" w14:textId="77777777" w:rsidTr="000D1DF7">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58D1E7E9" w14:textId="77777777" w:rsidR="00C6306C" w:rsidRPr="00763CFA" w:rsidRDefault="00C6306C" w:rsidP="000D1DF7">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07BABABB" w14:textId="77777777" w:rsidR="00C6306C" w:rsidRPr="0050713C" w:rsidRDefault="00C6306C" w:rsidP="000D1DF7">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219A3D53" w14:textId="77777777" w:rsidR="00C6306C" w:rsidRPr="0050713C" w:rsidRDefault="00C6306C" w:rsidP="000D1DF7">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352F6521" w14:textId="77777777" w:rsidR="00C6306C" w:rsidRPr="0050713C" w:rsidRDefault="00C6306C" w:rsidP="000D1DF7">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764783DE" w14:textId="77777777" w:rsidR="00C6306C" w:rsidRPr="0050713C" w:rsidRDefault="00C6306C" w:rsidP="000D1DF7">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309AD688" w14:textId="77777777" w:rsidR="00C6306C" w:rsidRPr="0050713C" w:rsidRDefault="00C6306C" w:rsidP="000D1DF7">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3F24F50D" w14:textId="77777777" w:rsidR="00C6306C" w:rsidRPr="0050713C" w:rsidRDefault="00C6306C" w:rsidP="000D1DF7">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07D9BECE" w14:textId="77777777" w:rsidR="00C6306C" w:rsidRPr="0050713C" w:rsidRDefault="00C6306C" w:rsidP="000D1DF7">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47799876" w14:textId="77777777" w:rsidR="00C6306C" w:rsidRPr="0050713C" w:rsidRDefault="00C6306C" w:rsidP="000D1DF7">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1EDAC67A" w14:textId="77777777" w:rsidR="00C6306C" w:rsidRPr="0050713C" w:rsidRDefault="00C6306C" w:rsidP="000D1DF7">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49FD0778" w14:textId="77777777" w:rsidR="00C6306C" w:rsidRPr="0050713C" w:rsidRDefault="00C6306C" w:rsidP="000D1DF7">
            <w:pPr>
              <w:rPr>
                <w:b/>
                <w:bCs/>
                <w:sz w:val="16"/>
                <w:szCs w:val="16"/>
              </w:rPr>
            </w:pPr>
            <w:r w:rsidRPr="0050713C">
              <w:rPr>
                <w:b/>
                <w:bCs/>
                <w:sz w:val="16"/>
                <w:szCs w:val="16"/>
              </w:rPr>
              <w:t>Significance scoring with mitigation</w:t>
            </w:r>
          </w:p>
        </w:tc>
      </w:tr>
      <w:tr w:rsidR="00C6306C" w:rsidRPr="00763CFA" w14:paraId="58A513C2" w14:textId="77777777" w:rsidTr="000D1DF7">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262386C0" w14:textId="77777777" w:rsidR="00C6306C" w:rsidRPr="00763CFA" w:rsidRDefault="00C6306C" w:rsidP="000D1DF7">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3BF53CE1" w14:textId="77777777" w:rsidR="00C6306C" w:rsidRPr="0050713C" w:rsidRDefault="00C6306C" w:rsidP="000D1DF7">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4A2D685E" w14:textId="77777777" w:rsidR="00C6306C" w:rsidRPr="0050713C" w:rsidRDefault="00C6306C" w:rsidP="000D1DF7">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4B09B5D0" w14:textId="77777777" w:rsidR="00C6306C" w:rsidRPr="0050713C" w:rsidRDefault="00C6306C" w:rsidP="000D1DF7">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4E90DA55" w14:textId="77777777" w:rsidR="00C6306C" w:rsidRPr="0050713C" w:rsidRDefault="00C6306C" w:rsidP="000D1DF7">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614CCB1" w14:textId="77777777" w:rsidR="00C6306C" w:rsidRPr="0050713C" w:rsidRDefault="00C6306C" w:rsidP="000D1DF7">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06FD65AA" w14:textId="77777777" w:rsidR="00C6306C" w:rsidRPr="0050713C" w:rsidRDefault="00C6306C" w:rsidP="000D1DF7">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231E98C" w14:textId="77777777" w:rsidR="00C6306C" w:rsidRPr="0050713C" w:rsidRDefault="00C6306C" w:rsidP="000D1DF7">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0FD981F2" w14:textId="77777777" w:rsidR="00C6306C" w:rsidRPr="0050713C" w:rsidRDefault="00C6306C" w:rsidP="000D1DF7">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265ACB7A" w14:textId="77777777" w:rsidR="00C6306C" w:rsidRPr="0050713C" w:rsidRDefault="00C6306C" w:rsidP="000D1DF7">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43CC165" w14:textId="77777777" w:rsidR="00C6306C" w:rsidRPr="0050713C" w:rsidRDefault="00C6306C" w:rsidP="000D1DF7">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29D3EA67" w14:textId="77777777" w:rsidR="00C6306C" w:rsidRPr="0050713C" w:rsidRDefault="00C6306C" w:rsidP="000D1DF7">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1D4396D" w14:textId="77777777" w:rsidR="00C6306C" w:rsidRPr="0050713C" w:rsidRDefault="00C6306C" w:rsidP="000D1DF7">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05ABD36F" w14:textId="77777777" w:rsidR="00C6306C" w:rsidRPr="0050713C" w:rsidRDefault="00C6306C" w:rsidP="000D1DF7">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2BDAEBB8" w14:textId="77777777" w:rsidR="00C6306C" w:rsidRPr="0050713C" w:rsidRDefault="00C6306C" w:rsidP="000D1DF7">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0891B3A2" w14:textId="77777777" w:rsidR="00C6306C" w:rsidRPr="0050713C" w:rsidRDefault="00C6306C" w:rsidP="000D1DF7">
            <w:pPr>
              <w:rPr>
                <w:b/>
                <w:bCs/>
                <w:sz w:val="16"/>
                <w:szCs w:val="16"/>
              </w:rPr>
            </w:pPr>
          </w:p>
        </w:tc>
      </w:tr>
      <w:tr w:rsidR="00C6306C" w:rsidRPr="00A831E2" w14:paraId="75A2250C" w14:textId="77777777" w:rsidTr="000D1DF7">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4FF3E55F" w14:textId="77777777" w:rsidR="00C6306C" w:rsidRPr="00763CFA" w:rsidRDefault="00C6306C" w:rsidP="000D1DF7">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5AB35CEE" w14:textId="77777777" w:rsidR="00C6306C" w:rsidRPr="0050713C" w:rsidRDefault="00C6306C" w:rsidP="000D1DF7">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2E00F41F" w14:textId="77777777" w:rsidR="00C6306C" w:rsidRPr="0043378C" w:rsidRDefault="00C6306C" w:rsidP="000D1DF7">
            <w:pPr>
              <w:jc w:val="center"/>
              <w:rPr>
                <w:color w:val="000000"/>
                <w:sz w:val="16"/>
                <w:szCs w:val="16"/>
              </w:rPr>
            </w:pPr>
            <w:r>
              <w:rPr>
                <w:b/>
                <w:color w:val="000000"/>
                <w:sz w:val="16"/>
                <w:szCs w:val="16"/>
              </w:rPr>
              <w:t>No significant impacts anticipated</w:t>
            </w:r>
          </w:p>
        </w:tc>
      </w:tr>
      <w:tr w:rsidR="00C6306C" w:rsidRPr="00A831E2" w14:paraId="10EA833D" w14:textId="77777777" w:rsidTr="000D1DF7">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68742AC1" w14:textId="77777777" w:rsidR="00C6306C" w:rsidRPr="00763CFA" w:rsidRDefault="00C6306C" w:rsidP="000D1DF7">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4B990F72" w14:textId="77777777" w:rsidR="00C6306C" w:rsidRPr="0050713C" w:rsidRDefault="00C6306C" w:rsidP="000D1DF7">
            <w:pPr>
              <w:rPr>
                <w:sz w:val="16"/>
                <w:szCs w:val="16"/>
              </w:rPr>
            </w:pPr>
            <w:r w:rsidRPr="0050713C">
              <w:rPr>
                <w:sz w:val="16"/>
                <w:szCs w:val="16"/>
              </w:rPr>
              <w:t xml:space="preserve">Clearance of Vegetation </w:t>
            </w:r>
          </w:p>
        </w:tc>
        <w:tc>
          <w:tcPr>
            <w:tcW w:w="1824" w:type="dxa"/>
            <w:tcBorders>
              <w:top w:val="single" w:sz="4" w:space="0" w:color="auto"/>
              <w:left w:val="nil"/>
              <w:bottom w:val="single" w:sz="8" w:space="0" w:color="auto"/>
              <w:right w:val="nil"/>
            </w:tcBorders>
            <w:vAlign w:val="center"/>
          </w:tcPr>
          <w:p w14:paraId="49F26061" w14:textId="77777777" w:rsidR="00C6306C" w:rsidRPr="0050713C" w:rsidRDefault="00C6306C" w:rsidP="000D1DF7">
            <w:pPr>
              <w:jc w:val="both"/>
              <w:rPr>
                <w:sz w:val="16"/>
                <w:szCs w:val="16"/>
              </w:rPr>
            </w:pPr>
            <w:r>
              <w:rPr>
                <w:sz w:val="16"/>
                <w:szCs w:val="16"/>
              </w:rPr>
              <w:t xml:space="preserve">Clearing of vegetation for tower erection – Loss of flora </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72684C84" w14:textId="77777777" w:rsidR="00C6306C" w:rsidRPr="0050713C" w:rsidRDefault="00C6306C" w:rsidP="000D1DF7">
            <w:pPr>
              <w:jc w:val="center"/>
              <w:rPr>
                <w:sz w:val="16"/>
                <w:szCs w:val="16"/>
              </w:rPr>
            </w:pPr>
            <w:r>
              <w:rPr>
                <w:sz w:val="16"/>
                <w:szCs w:val="16"/>
              </w:rPr>
              <w:t>2</w:t>
            </w:r>
          </w:p>
        </w:tc>
        <w:tc>
          <w:tcPr>
            <w:tcW w:w="563" w:type="dxa"/>
            <w:tcBorders>
              <w:top w:val="single" w:sz="4" w:space="0" w:color="auto"/>
              <w:left w:val="nil"/>
              <w:bottom w:val="single" w:sz="8" w:space="0" w:color="auto"/>
              <w:right w:val="single" w:sz="8" w:space="0" w:color="auto"/>
            </w:tcBorders>
            <w:vAlign w:val="center"/>
          </w:tcPr>
          <w:p w14:paraId="264C57A5"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9CB19CD" w14:textId="77777777" w:rsidR="00C6306C" w:rsidRPr="0050713C" w:rsidRDefault="00C6306C" w:rsidP="000D1DF7">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5FA9A48A" w14:textId="77777777" w:rsidR="00C6306C" w:rsidRPr="0050713C" w:rsidRDefault="00C6306C" w:rsidP="000D1DF7">
            <w:pPr>
              <w:jc w:val="center"/>
              <w:rPr>
                <w:sz w:val="16"/>
                <w:szCs w:val="16"/>
              </w:rPr>
            </w:pPr>
            <w:r>
              <w:rPr>
                <w:sz w:val="16"/>
                <w:szCs w:val="16"/>
              </w:rPr>
              <w:t>2</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A1A1E86"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2711ACBC" w14:textId="77777777" w:rsidR="00C6306C" w:rsidRPr="0050713C" w:rsidRDefault="00C6306C" w:rsidP="000D1DF7">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6C1C68A8"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8E7F65C"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15E2EEAE"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DEB5916"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8C56C99" w14:textId="77777777" w:rsidR="00C6306C" w:rsidRPr="0050713C" w:rsidRDefault="00C6306C" w:rsidP="000D1DF7">
            <w:pPr>
              <w:jc w:val="center"/>
              <w:rPr>
                <w:sz w:val="16"/>
                <w:szCs w:val="16"/>
              </w:rPr>
            </w:pPr>
            <w:r>
              <w:rPr>
                <w:sz w:val="16"/>
                <w:szCs w:val="16"/>
              </w:rPr>
              <w:t>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8E3E7A0" w14:textId="77777777" w:rsidR="00C6306C" w:rsidRPr="00A831E2" w:rsidRDefault="00C6306C" w:rsidP="000D1DF7">
            <w:pPr>
              <w:jc w:val="center"/>
              <w:rPr>
                <w:b/>
                <w:color w:val="000000"/>
                <w:sz w:val="16"/>
                <w:szCs w:val="16"/>
              </w:rPr>
            </w:pPr>
            <w:r>
              <w:rPr>
                <w:b/>
                <w:color w:val="000000"/>
                <w:sz w:val="16"/>
                <w:szCs w:val="16"/>
              </w:rPr>
              <w:t>9</w:t>
            </w:r>
          </w:p>
        </w:tc>
        <w:tc>
          <w:tcPr>
            <w:tcW w:w="1265" w:type="dxa"/>
            <w:tcBorders>
              <w:top w:val="single" w:sz="4" w:space="0" w:color="auto"/>
              <w:left w:val="nil"/>
              <w:bottom w:val="single" w:sz="8" w:space="0" w:color="auto"/>
              <w:right w:val="single" w:sz="8" w:space="0" w:color="auto"/>
            </w:tcBorders>
            <w:vAlign w:val="center"/>
          </w:tcPr>
          <w:p w14:paraId="7A39A7E2" w14:textId="77777777" w:rsidR="00C6306C" w:rsidRPr="00A831E2" w:rsidRDefault="00C6306C" w:rsidP="000D1DF7">
            <w:pPr>
              <w:jc w:val="center"/>
              <w:rPr>
                <w:b/>
                <w:color w:val="000000"/>
                <w:sz w:val="16"/>
                <w:szCs w:val="16"/>
              </w:rPr>
            </w:pPr>
            <w:r>
              <w:rPr>
                <w:b/>
                <w:color w:val="000000"/>
                <w:sz w:val="16"/>
                <w:szCs w:val="16"/>
              </w:rPr>
              <w:t>6</w:t>
            </w:r>
          </w:p>
        </w:tc>
      </w:tr>
      <w:tr w:rsidR="00C6306C" w:rsidRPr="00A831E2" w14:paraId="748AB016" w14:textId="77777777" w:rsidTr="000D1DF7">
        <w:trPr>
          <w:cantSplit/>
          <w:trHeight w:val="465"/>
        </w:trPr>
        <w:tc>
          <w:tcPr>
            <w:tcW w:w="726" w:type="dxa"/>
            <w:vMerge/>
            <w:tcBorders>
              <w:left w:val="single" w:sz="8" w:space="0" w:color="auto"/>
              <w:right w:val="single" w:sz="8" w:space="0" w:color="auto"/>
            </w:tcBorders>
            <w:textDirection w:val="btLr"/>
            <w:vAlign w:val="center"/>
          </w:tcPr>
          <w:p w14:paraId="0FB971A3" w14:textId="77777777" w:rsidR="00C6306C" w:rsidRPr="00763CFA" w:rsidRDefault="00C6306C" w:rsidP="000D1DF7">
            <w:pPr>
              <w:jc w:val="center"/>
              <w:rPr>
                <w:rFonts w:cs="Arial"/>
                <w:b/>
                <w:bCs/>
                <w:sz w:val="16"/>
                <w:szCs w:val="16"/>
              </w:rPr>
            </w:pPr>
          </w:p>
        </w:tc>
        <w:tc>
          <w:tcPr>
            <w:tcW w:w="1626" w:type="dxa"/>
            <w:vMerge/>
            <w:tcBorders>
              <w:left w:val="nil"/>
              <w:right w:val="single" w:sz="8" w:space="0" w:color="auto"/>
            </w:tcBorders>
            <w:vAlign w:val="center"/>
          </w:tcPr>
          <w:p w14:paraId="58492FB6" w14:textId="77777777" w:rsidR="00C6306C" w:rsidRPr="0050713C" w:rsidRDefault="00C6306C" w:rsidP="000D1DF7">
            <w:pPr>
              <w:rPr>
                <w:sz w:val="16"/>
                <w:szCs w:val="16"/>
              </w:rPr>
            </w:pPr>
          </w:p>
        </w:tc>
        <w:tc>
          <w:tcPr>
            <w:tcW w:w="1824" w:type="dxa"/>
            <w:tcBorders>
              <w:top w:val="nil"/>
              <w:left w:val="nil"/>
              <w:bottom w:val="single" w:sz="8" w:space="0" w:color="auto"/>
              <w:right w:val="nil"/>
            </w:tcBorders>
            <w:vAlign w:val="center"/>
          </w:tcPr>
          <w:p w14:paraId="0AB84D7C" w14:textId="77777777" w:rsidR="00C6306C" w:rsidRPr="0050713C" w:rsidRDefault="00C6306C" w:rsidP="000D1DF7">
            <w:pPr>
              <w:jc w:val="both"/>
              <w:rPr>
                <w:sz w:val="16"/>
                <w:szCs w:val="16"/>
              </w:rPr>
            </w:pPr>
            <w:r>
              <w:rPr>
                <w:sz w:val="16"/>
                <w:szCs w:val="16"/>
              </w:rPr>
              <w:t>Clearing of vegetation for access roads – Loss of flora</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5B8144E5"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093CDD89"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F0B8A29" w14:textId="77777777" w:rsidR="00C6306C" w:rsidRPr="0050713C" w:rsidRDefault="00C6306C" w:rsidP="000D1DF7">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78C04C57" w14:textId="77777777" w:rsidR="00C6306C" w:rsidRPr="0050713C" w:rsidRDefault="00C6306C" w:rsidP="000D1DF7">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43D92C8"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934A8CB" w14:textId="77777777" w:rsidR="00C6306C" w:rsidRPr="0050713C" w:rsidRDefault="00C6306C" w:rsidP="000D1DF7">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043C5F0C" w14:textId="77777777" w:rsidR="00C6306C" w:rsidRPr="0050713C" w:rsidRDefault="00C6306C" w:rsidP="000D1DF7">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B170709"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5D75962C"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30EEEC7"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6EEB0522" w14:textId="77777777" w:rsidR="00C6306C" w:rsidRPr="0050713C" w:rsidRDefault="00C6306C" w:rsidP="000D1DF7">
            <w:pPr>
              <w:jc w:val="center"/>
              <w:rPr>
                <w:sz w:val="16"/>
                <w:szCs w:val="16"/>
              </w:rPr>
            </w:pPr>
            <w:r>
              <w:rPr>
                <w:sz w:val="16"/>
                <w:szCs w:val="16"/>
              </w:rPr>
              <w:t>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4930D613" w14:textId="77777777" w:rsidR="00C6306C" w:rsidRPr="00A831E2" w:rsidRDefault="00C6306C" w:rsidP="000D1DF7">
            <w:pPr>
              <w:jc w:val="center"/>
              <w:rPr>
                <w:b/>
                <w:color w:val="000000"/>
                <w:sz w:val="16"/>
                <w:szCs w:val="16"/>
              </w:rPr>
            </w:pPr>
            <w:r>
              <w:rPr>
                <w:b/>
                <w:color w:val="000000"/>
                <w:sz w:val="16"/>
                <w:szCs w:val="16"/>
              </w:rPr>
              <w:t>20</w:t>
            </w:r>
          </w:p>
        </w:tc>
        <w:tc>
          <w:tcPr>
            <w:tcW w:w="1265" w:type="dxa"/>
            <w:tcBorders>
              <w:top w:val="nil"/>
              <w:left w:val="nil"/>
              <w:bottom w:val="single" w:sz="8" w:space="0" w:color="auto"/>
              <w:right w:val="single" w:sz="8" w:space="0" w:color="auto"/>
            </w:tcBorders>
            <w:vAlign w:val="center"/>
          </w:tcPr>
          <w:p w14:paraId="719176E2" w14:textId="77777777" w:rsidR="00C6306C" w:rsidRPr="00A831E2" w:rsidRDefault="00C6306C" w:rsidP="000D1DF7">
            <w:pPr>
              <w:jc w:val="center"/>
              <w:rPr>
                <w:b/>
                <w:color w:val="000000"/>
                <w:sz w:val="16"/>
                <w:szCs w:val="16"/>
              </w:rPr>
            </w:pPr>
            <w:r>
              <w:rPr>
                <w:b/>
                <w:color w:val="000000"/>
                <w:sz w:val="16"/>
                <w:szCs w:val="16"/>
              </w:rPr>
              <w:t>11</w:t>
            </w:r>
          </w:p>
        </w:tc>
      </w:tr>
      <w:tr w:rsidR="00C6306C" w:rsidRPr="00A831E2" w14:paraId="47A62931" w14:textId="77777777" w:rsidTr="000D1DF7">
        <w:trPr>
          <w:cantSplit/>
          <w:trHeight w:val="465"/>
        </w:trPr>
        <w:tc>
          <w:tcPr>
            <w:tcW w:w="726" w:type="dxa"/>
            <w:vMerge/>
            <w:tcBorders>
              <w:left w:val="single" w:sz="8" w:space="0" w:color="auto"/>
              <w:right w:val="single" w:sz="8" w:space="0" w:color="auto"/>
            </w:tcBorders>
            <w:vAlign w:val="center"/>
          </w:tcPr>
          <w:p w14:paraId="07924317" w14:textId="77777777" w:rsidR="00C6306C" w:rsidRPr="00763CFA" w:rsidRDefault="00C6306C" w:rsidP="000D1DF7">
            <w:pPr>
              <w:jc w:val="center"/>
              <w:rPr>
                <w:rFonts w:cs="Arial"/>
                <w:b/>
                <w:bCs/>
                <w:sz w:val="16"/>
                <w:szCs w:val="16"/>
              </w:rPr>
            </w:pPr>
          </w:p>
        </w:tc>
        <w:tc>
          <w:tcPr>
            <w:tcW w:w="1626" w:type="dxa"/>
            <w:vMerge/>
            <w:tcBorders>
              <w:left w:val="nil"/>
              <w:right w:val="single" w:sz="8" w:space="0" w:color="auto"/>
            </w:tcBorders>
            <w:vAlign w:val="center"/>
          </w:tcPr>
          <w:p w14:paraId="11249004" w14:textId="77777777" w:rsidR="00C6306C" w:rsidRPr="0050713C" w:rsidRDefault="00C6306C" w:rsidP="000D1DF7">
            <w:pPr>
              <w:rPr>
                <w:sz w:val="16"/>
                <w:szCs w:val="16"/>
              </w:rPr>
            </w:pPr>
          </w:p>
        </w:tc>
        <w:tc>
          <w:tcPr>
            <w:tcW w:w="1824" w:type="dxa"/>
            <w:tcBorders>
              <w:top w:val="nil"/>
              <w:left w:val="nil"/>
              <w:bottom w:val="single" w:sz="8" w:space="0" w:color="auto"/>
              <w:right w:val="single" w:sz="8" w:space="0" w:color="auto"/>
            </w:tcBorders>
            <w:vAlign w:val="center"/>
          </w:tcPr>
          <w:p w14:paraId="42B5A7F2" w14:textId="77777777" w:rsidR="00C6306C" w:rsidRPr="0050713C" w:rsidRDefault="00C6306C" w:rsidP="000D1DF7">
            <w:pPr>
              <w:jc w:val="both"/>
              <w:rPr>
                <w:sz w:val="16"/>
                <w:szCs w:val="16"/>
              </w:rPr>
            </w:pPr>
            <w:r>
              <w:rPr>
                <w:sz w:val="16"/>
                <w:szCs w:val="16"/>
              </w:rPr>
              <w:t>Destruction of plants of conservation concern – construction of activity where these plants potentially occur</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DF8B51F"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594947AB"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B4F4A0E" w14:textId="77777777" w:rsidR="00C6306C" w:rsidRPr="0050713C" w:rsidRDefault="00C6306C" w:rsidP="000D1DF7">
            <w:pPr>
              <w:jc w:val="center"/>
              <w:rPr>
                <w:sz w:val="16"/>
                <w:szCs w:val="16"/>
              </w:rPr>
            </w:pPr>
            <w:r>
              <w:rPr>
                <w:sz w:val="16"/>
                <w:szCs w:val="16"/>
              </w:rPr>
              <w:t>6</w:t>
            </w:r>
          </w:p>
        </w:tc>
        <w:tc>
          <w:tcPr>
            <w:tcW w:w="563" w:type="dxa"/>
            <w:tcBorders>
              <w:top w:val="nil"/>
              <w:left w:val="nil"/>
              <w:bottom w:val="single" w:sz="8" w:space="0" w:color="auto"/>
              <w:right w:val="single" w:sz="8" w:space="0" w:color="auto"/>
            </w:tcBorders>
            <w:vAlign w:val="center"/>
          </w:tcPr>
          <w:p w14:paraId="5BD8DA3E" w14:textId="77777777" w:rsidR="00C6306C" w:rsidRPr="0050713C" w:rsidRDefault="00C6306C" w:rsidP="000D1DF7">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93970BD"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1BA6D1F0" w14:textId="77777777" w:rsidR="00C6306C" w:rsidRPr="0050713C" w:rsidRDefault="00C6306C" w:rsidP="000D1DF7">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69D09E68" w14:textId="77777777" w:rsidR="00C6306C" w:rsidRPr="0050713C" w:rsidRDefault="00C6306C" w:rsidP="000D1DF7">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359DACB"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292B5D83"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FAF342A" w14:textId="77777777" w:rsidR="00C6306C" w:rsidRPr="0050713C" w:rsidRDefault="00C6306C" w:rsidP="000D1DF7">
            <w:pPr>
              <w:jc w:val="center"/>
              <w:rPr>
                <w:sz w:val="16"/>
                <w:szCs w:val="16"/>
              </w:rPr>
            </w:pPr>
            <w:r>
              <w:rPr>
                <w:sz w:val="16"/>
                <w:szCs w:val="16"/>
              </w:rPr>
              <w:t>0.9</w:t>
            </w:r>
          </w:p>
        </w:tc>
        <w:tc>
          <w:tcPr>
            <w:tcW w:w="563" w:type="dxa"/>
            <w:tcBorders>
              <w:top w:val="nil"/>
              <w:left w:val="nil"/>
              <w:bottom w:val="single" w:sz="8" w:space="0" w:color="auto"/>
              <w:right w:val="single" w:sz="8" w:space="0" w:color="auto"/>
            </w:tcBorders>
            <w:vAlign w:val="center"/>
          </w:tcPr>
          <w:p w14:paraId="7F713DB1" w14:textId="77777777" w:rsidR="00C6306C" w:rsidRPr="0050713C" w:rsidRDefault="00C6306C" w:rsidP="000D1DF7">
            <w:pPr>
              <w:jc w:val="center"/>
              <w:rPr>
                <w:sz w:val="16"/>
                <w:szCs w:val="16"/>
              </w:rPr>
            </w:pPr>
            <w:r>
              <w:rPr>
                <w:sz w:val="16"/>
                <w:szCs w:val="16"/>
              </w:rPr>
              <w:t>0.6</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3658BB0B" w14:textId="77777777" w:rsidR="00C6306C" w:rsidRPr="00A831E2" w:rsidRDefault="00C6306C" w:rsidP="000D1DF7">
            <w:pPr>
              <w:jc w:val="center"/>
              <w:rPr>
                <w:b/>
                <w:color w:val="000000"/>
                <w:sz w:val="16"/>
                <w:szCs w:val="16"/>
              </w:rPr>
            </w:pPr>
            <w:r>
              <w:rPr>
                <w:b/>
                <w:color w:val="000000"/>
                <w:sz w:val="16"/>
                <w:szCs w:val="16"/>
              </w:rPr>
              <w:t>25.2</w:t>
            </w:r>
          </w:p>
        </w:tc>
        <w:tc>
          <w:tcPr>
            <w:tcW w:w="1265" w:type="dxa"/>
            <w:tcBorders>
              <w:top w:val="nil"/>
              <w:left w:val="nil"/>
              <w:bottom w:val="single" w:sz="8" w:space="0" w:color="auto"/>
              <w:right w:val="single" w:sz="8" w:space="0" w:color="auto"/>
            </w:tcBorders>
            <w:vAlign w:val="center"/>
          </w:tcPr>
          <w:p w14:paraId="050C65B3" w14:textId="77777777" w:rsidR="00C6306C" w:rsidRPr="00A831E2" w:rsidRDefault="00C6306C" w:rsidP="000D1DF7">
            <w:pPr>
              <w:jc w:val="center"/>
              <w:rPr>
                <w:b/>
                <w:color w:val="000000"/>
                <w:sz w:val="16"/>
                <w:szCs w:val="16"/>
              </w:rPr>
            </w:pPr>
            <w:r>
              <w:rPr>
                <w:b/>
                <w:color w:val="000000"/>
                <w:sz w:val="16"/>
                <w:szCs w:val="16"/>
              </w:rPr>
              <w:t>8.4</w:t>
            </w:r>
          </w:p>
        </w:tc>
      </w:tr>
      <w:tr w:rsidR="00C6306C" w:rsidRPr="00A831E2" w14:paraId="0421449C" w14:textId="77777777" w:rsidTr="000D1DF7">
        <w:trPr>
          <w:cantSplit/>
          <w:trHeight w:val="465"/>
        </w:trPr>
        <w:tc>
          <w:tcPr>
            <w:tcW w:w="726" w:type="dxa"/>
            <w:vMerge/>
            <w:tcBorders>
              <w:left w:val="single" w:sz="8" w:space="0" w:color="auto"/>
              <w:right w:val="single" w:sz="8" w:space="0" w:color="auto"/>
            </w:tcBorders>
            <w:vAlign w:val="center"/>
          </w:tcPr>
          <w:p w14:paraId="4C871A3C" w14:textId="77777777" w:rsidR="00C6306C" w:rsidRPr="00763CFA" w:rsidRDefault="00C6306C" w:rsidP="000D1DF7">
            <w:pPr>
              <w:jc w:val="center"/>
              <w:rPr>
                <w:rFonts w:cs="Arial"/>
                <w:b/>
                <w:bCs/>
                <w:sz w:val="16"/>
                <w:szCs w:val="16"/>
              </w:rPr>
            </w:pPr>
          </w:p>
        </w:tc>
        <w:tc>
          <w:tcPr>
            <w:tcW w:w="1626" w:type="dxa"/>
            <w:vMerge/>
            <w:tcBorders>
              <w:left w:val="nil"/>
              <w:bottom w:val="single" w:sz="4" w:space="0" w:color="auto"/>
              <w:right w:val="single" w:sz="8" w:space="0" w:color="auto"/>
            </w:tcBorders>
            <w:vAlign w:val="center"/>
          </w:tcPr>
          <w:p w14:paraId="76065D0A" w14:textId="77777777" w:rsidR="00C6306C" w:rsidRPr="0050713C" w:rsidRDefault="00C6306C" w:rsidP="000D1DF7">
            <w:pPr>
              <w:rPr>
                <w:sz w:val="16"/>
                <w:szCs w:val="16"/>
              </w:rPr>
            </w:pPr>
          </w:p>
        </w:tc>
        <w:tc>
          <w:tcPr>
            <w:tcW w:w="1824" w:type="dxa"/>
            <w:tcBorders>
              <w:top w:val="nil"/>
              <w:left w:val="nil"/>
              <w:bottom w:val="single" w:sz="8" w:space="0" w:color="auto"/>
              <w:right w:val="single" w:sz="8" w:space="0" w:color="auto"/>
            </w:tcBorders>
            <w:vAlign w:val="center"/>
          </w:tcPr>
          <w:p w14:paraId="6D2C4264" w14:textId="77777777" w:rsidR="00C6306C" w:rsidRDefault="00C6306C" w:rsidP="000D1DF7">
            <w:pPr>
              <w:jc w:val="both"/>
              <w:rPr>
                <w:sz w:val="16"/>
                <w:szCs w:val="16"/>
              </w:rPr>
            </w:pPr>
            <w:r>
              <w:rPr>
                <w:sz w:val="16"/>
                <w:szCs w:val="16"/>
              </w:rPr>
              <w:t>Disturbance to vegetation in drainage lines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5FBD69C" w14:textId="77777777" w:rsidR="00C6306C" w:rsidRDefault="00C6306C" w:rsidP="000D1DF7">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3965083F" w14:textId="77777777" w:rsidR="00C6306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3FA301A" w14:textId="77777777" w:rsidR="00C6306C" w:rsidRDefault="00C6306C" w:rsidP="000D1DF7">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60143FC4" w14:textId="77777777" w:rsidR="00C6306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3DF38D2" w14:textId="77777777" w:rsidR="00C6306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25937202" w14:textId="77777777" w:rsidR="00C6306C" w:rsidRDefault="00C6306C" w:rsidP="000D1DF7">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24898687" w14:textId="77777777" w:rsidR="00C6306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AFAADAD" w14:textId="77777777" w:rsidR="00C6306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0DE5AE60" w14:textId="77777777" w:rsidR="00C6306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F5F5B43" w14:textId="77777777" w:rsidR="00C6306C" w:rsidRDefault="00C6306C" w:rsidP="000D1DF7">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483CF0A2" w14:textId="77777777" w:rsidR="00C6306C" w:rsidRDefault="00C6306C" w:rsidP="000D1DF7">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64E841C7" w14:textId="77777777" w:rsidR="00C6306C" w:rsidRDefault="00C6306C" w:rsidP="000D1DF7">
            <w:pPr>
              <w:jc w:val="center"/>
              <w:rPr>
                <w:b/>
                <w:color w:val="000000"/>
                <w:sz w:val="16"/>
                <w:szCs w:val="16"/>
              </w:rPr>
            </w:pPr>
            <w:r>
              <w:rPr>
                <w:b/>
                <w:color w:val="000000"/>
                <w:sz w:val="16"/>
                <w:szCs w:val="16"/>
              </w:rPr>
              <w:t>4.2</w:t>
            </w:r>
          </w:p>
        </w:tc>
        <w:tc>
          <w:tcPr>
            <w:tcW w:w="1265" w:type="dxa"/>
            <w:tcBorders>
              <w:top w:val="nil"/>
              <w:left w:val="nil"/>
              <w:bottom w:val="single" w:sz="8" w:space="0" w:color="auto"/>
              <w:right w:val="single" w:sz="8" w:space="0" w:color="auto"/>
            </w:tcBorders>
            <w:vAlign w:val="center"/>
          </w:tcPr>
          <w:p w14:paraId="3D3061B5" w14:textId="77777777" w:rsidR="00C6306C" w:rsidRDefault="00C6306C" w:rsidP="000D1DF7">
            <w:pPr>
              <w:jc w:val="center"/>
              <w:rPr>
                <w:b/>
                <w:color w:val="000000"/>
                <w:sz w:val="16"/>
                <w:szCs w:val="16"/>
              </w:rPr>
            </w:pPr>
            <w:r>
              <w:rPr>
                <w:b/>
                <w:color w:val="000000"/>
                <w:sz w:val="16"/>
                <w:szCs w:val="16"/>
              </w:rPr>
              <w:t>1</w:t>
            </w:r>
          </w:p>
        </w:tc>
      </w:tr>
      <w:tr w:rsidR="00C6306C" w:rsidRPr="00A831E2" w14:paraId="4CA26195" w14:textId="77777777" w:rsidTr="000D1DF7">
        <w:trPr>
          <w:cantSplit/>
          <w:trHeight w:val="465"/>
        </w:trPr>
        <w:tc>
          <w:tcPr>
            <w:tcW w:w="726" w:type="dxa"/>
            <w:vMerge/>
            <w:tcBorders>
              <w:left w:val="single" w:sz="8" w:space="0" w:color="auto"/>
              <w:right w:val="single" w:sz="8" w:space="0" w:color="auto"/>
            </w:tcBorders>
            <w:vAlign w:val="center"/>
          </w:tcPr>
          <w:p w14:paraId="0B51BEB6" w14:textId="77777777" w:rsidR="00C6306C" w:rsidRPr="00763CFA" w:rsidRDefault="00C6306C" w:rsidP="000D1DF7">
            <w:pPr>
              <w:jc w:val="center"/>
              <w:rPr>
                <w:rFonts w:cs="Arial"/>
                <w:b/>
                <w:bCs/>
                <w:sz w:val="16"/>
                <w:szCs w:val="16"/>
              </w:rPr>
            </w:pPr>
          </w:p>
        </w:tc>
        <w:tc>
          <w:tcPr>
            <w:tcW w:w="1626" w:type="dxa"/>
            <w:tcBorders>
              <w:top w:val="single" w:sz="4" w:space="0" w:color="auto"/>
              <w:left w:val="nil"/>
              <w:bottom w:val="single" w:sz="8" w:space="0" w:color="auto"/>
              <w:right w:val="single" w:sz="8" w:space="0" w:color="auto"/>
            </w:tcBorders>
            <w:vAlign w:val="center"/>
          </w:tcPr>
          <w:p w14:paraId="5A0DFBC5" w14:textId="77777777" w:rsidR="00C6306C" w:rsidRPr="0050713C" w:rsidRDefault="00C6306C" w:rsidP="000D1DF7">
            <w:pPr>
              <w:rPr>
                <w:sz w:val="16"/>
                <w:szCs w:val="16"/>
              </w:rPr>
            </w:pPr>
            <w:r>
              <w:rPr>
                <w:sz w:val="16"/>
                <w:szCs w:val="16"/>
              </w:rPr>
              <w:t>Soil Erosion</w:t>
            </w:r>
          </w:p>
        </w:tc>
        <w:tc>
          <w:tcPr>
            <w:tcW w:w="1824" w:type="dxa"/>
            <w:tcBorders>
              <w:top w:val="nil"/>
              <w:left w:val="nil"/>
              <w:bottom w:val="single" w:sz="8" w:space="0" w:color="auto"/>
              <w:right w:val="single" w:sz="8" w:space="0" w:color="auto"/>
            </w:tcBorders>
            <w:vAlign w:val="center"/>
          </w:tcPr>
          <w:p w14:paraId="6580A27C" w14:textId="77777777" w:rsidR="00C6306C" w:rsidRPr="0050713C" w:rsidRDefault="00C6306C" w:rsidP="000D1DF7">
            <w:pPr>
              <w:jc w:val="both"/>
              <w:rPr>
                <w:sz w:val="16"/>
                <w:szCs w:val="16"/>
              </w:rPr>
            </w:pPr>
            <w:r>
              <w:rPr>
                <w:sz w:val="16"/>
                <w:szCs w:val="16"/>
              </w:rPr>
              <w:t>Exposure of the soil to erosion, destruction of soil crust</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2E65ACC"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2A35FF3B"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48D39F8"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68F5E07E"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BB2364A"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ED979AB" w14:textId="77777777" w:rsidR="00C6306C" w:rsidRPr="0050713C" w:rsidRDefault="00C6306C" w:rsidP="000D1DF7">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381D6538" w14:textId="77777777" w:rsidR="00C6306C" w:rsidRPr="0050713C" w:rsidRDefault="00C6306C" w:rsidP="000D1DF7">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AC0F5DA"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37A4843D"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D71DC0C" w14:textId="77777777" w:rsidR="00C6306C" w:rsidRPr="0050713C" w:rsidRDefault="00C6306C" w:rsidP="000D1DF7">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54138190" w14:textId="77777777" w:rsidR="00C6306C" w:rsidRPr="0050713C" w:rsidRDefault="00C6306C" w:rsidP="000D1DF7">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0B5E5CEA" w14:textId="77777777" w:rsidR="00C6306C" w:rsidRPr="00A831E2" w:rsidRDefault="00C6306C" w:rsidP="000D1DF7">
            <w:pPr>
              <w:jc w:val="center"/>
              <w:rPr>
                <w:b/>
                <w:color w:val="000000"/>
                <w:sz w:val="16"/>
                <w:szCs w:val="16"/>
              </w:rPr>
            </w:pPr>
            <w:r>
              <w:rPr>
                <w:b/>
                <w:color w:val="000000"/>
                <w:sz w:val="16"/>
                <w:szCs w:val="16"/>
              </w:rPr>
              <w:t>7.8</w:t>
            </w:r>
          </w:p>
        </w:tc>
        <w:tc>
          <w:tcPr>
            <w:tcW w:w="1265" w:type="dxa"/>
            <w:tcBorders>
              <w:top w:val="nil"/>
              <w:left w:val="nil"/>
              <w:bottom w:val="single" w:sz="8" w:space="0" w:color="auto"/>
              <w:right w:val="single" w:sz="8" w:space="0" w:color="auto"/>
            </w:tcBorders>
            <w:vAlign w:val="center"/>
          </w:tcPr>
          <w:p w14:paraId="3E1F2A31" w14:textId="77777777" w:rsidR="00C6306C" w:rsidRPr="00A831E2" w:rsidRDefault="00C6306C" w:rsidP="000D1DF7">
            <w:pPr>
              <w:jc w:val="center"/>
              <w:rPr>
                <w:b/>
                <w:color w:val="000000"/>
                <w:sz w:val="16"/>
                <w:szCs w:val="16"/>
              </w:rPr>
            </w:pPr>
            <w:r>
              <w:rPr>
                <w:b/>
                <w:color w:val="000000"/>
                <w:sz w:val="16"/>
                <w:szCs w:val="16"/>
              </w:rPr>
              <w:t>1.4</w:t>
            </w:r>
          </w:p>
        </w:tc>
      </w:tr>
      <w:tr w:rsidR="00C6306C" w:rsidRPr="00A831E2" w14:paraId="171B6224" w14:textId="77777777" w:rsidTr="000D1DF7">
        <w:trPr>
          <w:cantSplit/>
          <w:trHeight w:val="465"/>
        </w:trPr>
        <w:tc>
          <w:tcPr>
            <w:tcW w:w="726" w:type="dxa"/>
            <w:vMerge/>
            <w:tcBorders>
              <w:left w:val="single" w:sz="8" w:space="0" w:color="auto"/>
              <w:right w:val="single" w:sz="4" w:space="0" w:color="auto"/>
            </w:tcBorders>
            <w:vAlign w:val="center"/>
          </w:tcPr>
          <w:p w14:paraId="0C866B6C" w14:textId="77777777" w:rsidR="00C6306C" w:rsidRPr="00763CFA" w:rsidRDefault="00C6306C" w:rsidP="000D1DF7">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1BD3BCFE" w14:textId="77777777" w:rsidR="00C6306C" w:rsidRPr="0050713C" w:rsidRDefault="00C6306C" w:rsidP="000D1DF7">
            <w:pPr>
              <w:rPr>
                <w:sz w:val="16"/>
                <w:szCs w:val="16"/>
              </w:rPr>
            </w:pPr>
            <w:r>
              <w:rPr>
                <w:sz w:val="16"/>
                <w:szCs w:val="16"/>
              </w:rPr>
              <w:t>Soil Compaction</w:t>
            </w:r>
          </w:p>
        </w:tc>
        <w:tc>
          <w:tcPr>
            <w:tcW w:w="1824" w:type="dxa"/>
            <w:tcBorders>
              <w:top w:val="nil"/>
              <w:left w:val="single" w:sz="4" w:space="0" w:color="auto"/>
              <w:bottom w:val="single" w:sz="8" w:space="0" w:color="auto"/>
              <w:right w:val="single" w:sz="8" w:space="0" w:color="auto"/>
            </w:tcBorders>
            <w:vAlign w:val="center"/>
          </w:tcPr>
          <w:p w14:paraId="25061CF0" w14:textId="77777777" w:rsidR="00C6306C" w:rsidRPr="0050713C" w:rsidRDefault="00C6306C" w:rsidP="000D1DF7">
            <w:pPr>
              <w:jc w:val="both"/>
              <w:rPr>
                <w:sz w:val="16"/>
                <w:szCs w:val="16"/>
              </w:rPr>
            </w:pPr>
            <w:r>
              <w:rPr>
                <w:sz w:val="16"/>
                <w:szCs w:val="16"/>
              </w:rPr>
              <w:t>The movement of heavy vehicles / machinery may compact soil and inhibit re-vegetation – particularly quartz fields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690F3A8" w14:textId="77777777" w:rsidR="00C6306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1E07762" w14:textId="77777777" w:rsidR="00C6306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B50AE1E"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31345B43" w14:textId="77777777" w:rsidR="00C6306C" w:rsidRPr="0050713C" w:rsidRDefault="00C6306C" w:rsidP="000D1DF7">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09DF32E"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0686FD63" w14:textId="77777777" w:rsidR="00C6306C" w:rsidRPr="0050713C" w:rsidRDefault="00C6306C" w:rsidP="000D1DF7">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03B371FF" w14:textId="77777777" w:rsidR="00C6306C" w:rsidRDefault="00C6306C" w:rsidP="000D1DF7">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628EB80" w14:textId="77777777" w:rsidR="00C6306C" w:rsidRPr="0050713C" w:rsidRDefault="00C6306C" w:rsidP="000D1DF7">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3ADF5941" w14:textId="77777777" w:rsidR="00C6306C" w:rsidRPr="0050713C" w:rsidRDefault="00C6306C" w:rsidP="000D1DF7">
            <w:pPr>
              <w:jc w:val="center"/>
              <w:rPr>
                <w:sz w:val="16"/>
                <w:szCs w:val="16"/>
              </w:rPr>
            </w:pPr>
            <w:r>
              <w:rPr>
                <w:sz w:val="16"/>
                <w:szCs w:val="16"/>
              </w:rPr>
              <w:t>7</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56FDE98" w14:textId="77777777" w:rsidR="00C6306C" w:rsidRDefault="00C6306C" w:rsidP="000D1DF7">
            <w:pPr>
              <w:jc w:val="center"/>
              <w:rPr>
                <w:sz w:val="16"/>
                <w:szCs w:val="16"/>
              </w:rPr>
            </w:pPr>
            <w:r>
              <w:rPr>
                <w:sz w:val="16"/>
                <w:szCs w:val="16"/>
              </w:rPr>
              <w:t>0.8</w:t>
            </w:r>
          </w:p>
        </w:tc>
        <w:tc>
          <w:tcPr>
            <w:tcW w:w="563" w:type="dxa"/>
            <w:tcBorders>
              <w:top w:val="nil"/>
              <w:left w:val="nil"/>
              <w:bottom w:val="single" w:sz="8" w:space="0" w:color="auto"/>
              <w:right w:val="single" w:sz="8" w:space="0" w:color="auto"/>
            </w:tcBorders>
            <w:vAlign w:val="center"/>
          </w:tcPr>
          <w:p w14:paraId="4FBB27BD" w14:textId="77777777" w:rsidR="00C6306C" w:rsidRPr="0050713C" w:rsidRDefault="00C6306C" w:rsidP="000D1DF7">
            <w:pPr>
              <w:jc w:val="center"/>
              <w:rPr>
                <w:sz w:val="16"/>
                <w:szCs w:val="16"/>
              </w:rPr>
            </w:pPr>
            <w:r>
              <w:rPr>
                <w:sz w:val="16"/>
                <w:szCs w:val="16"/>
              </w:rPr>
              <w:t>0.3</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59F0522E" w14:textId="77777777" w:rsidR="00C6306C" w:rsidRPr="00A831E2" w:rsidRDefault="00C6306C" w:rsidP="000D1DF7">
            <w:pPr>
              <w:jc w:val="center"/>
              <w:rPr>
                <w:b/>
                <w:color w:val="000000"/>
                <w:sz w:val="16"/>
                <w:szCs w:val="16"/>
              </w:rPr>
            </w:pPr>
            <w:r>
              <w:rPr>
                <w:b/>
                <w:color w:val="000000"/>
                <w:sz w:val="16"/>
                <w:szCs w:val="16"/>
              </w:rPr>
              <w:t>23.2</w:t>
            </w:r>
          </w:p>
        </w:tc>
        <w:tc>
          <w:tcPr>
            <w:tcW w:w="1265" w:type="dxa"/>
            <w:tcBorders>
              <w:top w:val="nil"/>
              <w:left w:val="nil"/>
              <w:bottom w:val="single" w:sz="8" w:space="0" w:color="auto"/>
              <w:right w:val="single" w:sz="8" w:space="0" w:color="auto"/>
            </w:tcBorders>
            <w:vAlign w:val="center"/>
          </w:tcPr>
          <w:p w14:paraId="738D845A" w14:textId="77777777" w:rsidR="00C6306C" w:rsidRPr="00A831E2" w:rsidRDefault="00C6306C" w:rsidP="000D1DF7">
            <w:pPr>
              <w:jc w:val="center"/>
              <w:rPr>
                <w:b/>
                <w:color w:val="000000"/>
                <w:sz w:val="16"/>
                <w:szCs w:val="16"/>
              </w:rPr>
            </w:pPr>
            <w:r>
              <w:rPr>
                <w:b/>
                <w:color w:val="000000"/>
                <w:sz w:val="16"/>
                <w:szCs w:val="16"/>
              </w:rPr>
              <w:t>4.8</w:t>
            </w:r>
          </w:p>
        </w:tc>
      </w:tr>
      <w:tr w:rsidR="00C6306C" w:rsidRPr="00A831E2" w14:paraId="1B4E003C" w14:textId="77777777" w:rsidTr="000D1DF7">
        <w:trPr>
          <w:cantSplit/>
          <w:trHeight w:val="465"/>
        </w:trPr>
        <w:tc>
          <w:tcPr>
            <w:tcW w:w="726" w:type="dxa"/>
            <w:vMerge/>
            <w:tcBorders>
              <w:left w:val="single" w:sz="8" w:space="0" w:color="auto"/>
              <w:bottom w:val="single" w:sz="4" w:space="0" w:color="auto"/>
              <w:right w:val="single" w:sz="4" w:space="0" w:color="auto"/>
            </w:tcBorders>
            <w:vAlign w:val="center"/>
          </w:tcPr>
          <w:p w14:paraId="1090B2DB" w14:textId="77777777" w:rsidR="00C6306C" w:rsidRPr="00763CFA" w:rsidRDefault="00C6306C" w:rsidP="000D1DF7">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1A2A42BE" w14:textId="77777777" w:rsidR="00C6306C" w:rsidRPr="000A7EB9" w:rsidRDefault="00C6306C" w:rsidP="000D1DF7">
            <w:pPr>
              <w:rPr>
                <w:sz w:val="16"/>
                <w:szCs w:val="16"/>
              </w:rPr>
            </w:pPr>
            <w:r w:rsidRPr="000A7EB9">
              <w:rPr>
                <w:sz w:val="16"/>
                <w:szCs w:val="16"/>
              </w:rPr>
              <w:t>Pollutants/waste</w:t>
            </w:r>
          </w:p>
        </w:tc>
        <w:tc>
          <w:tcPr>
            <w:tcW w:w="1824" w:type="dxa"/>
            <w:tcBorders>
              <w:top w:val="single" w:sz="8" w:space="0" w:color="auto"/>
              <w:left w:val="single" w:sz="4" w:space="0" w:color="auto"/>
              <w:bottom w:val="single" w:sz="4" w:space="0" w:color="auto"/>
              <w:right w:val="single" w:sz="8" w:space="0" w:color="auto"/>
            </w:tcBorders>
            <w:vAlign w:val="center"/>
          </w:tcPr>
          <w:p w14:paraId="624F3BED" w14:textId="77777777" w:rsidR="00C6306C" w:rsidRPr="000A7EB9" w:rsidRDefault="00C6306C" w:rsidP="000D1DF7">
            <w:pPr>
              <w:jc w:val="both"/>
              <w:rPr>
                <w:sz w:val="16"/>
                <w:szCs w:val="16"/>
              </w:rPr>
            </w:pPr>
            <w:r w:rsidRPr="000A7EB9">
              <w:rPr>
                <w:sz w:val="16"/>
                <w:szCs w:val="16"/>
              </w:rPr>
              <w:t>Materials and substances allowed to remain and impact on fauna</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14BAE930" w14:textId="77777777" w:rsidR="00C6306C" w:rsidRPr="000A7EB9" w:rsidRDefault="00C6306C" w:rsidP="000D1DF7">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6190941A" w14:textId="77777777" w:rsidR="00C6306C" w:rsidRPr="000A7EB9" w:rsidRDefault="00C6306C" w:rsidP="000D1DF7">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28E9618" w14:textId="77777777" w:rsidR="00C6306C" w:rsidRPr="000A7EB9" w:rsidRDefault="00C6306C" w:rsidP="000D1DF7">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3320D8BB" w14:textId="77777777" w:rsidR="00C6306C" w:rsidRPr="000A7EB9" w:rsidRDefault="00C6306C" w:rsidP="000D1DF7">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E2758C1" w14:textId="77777777" w:rsidR="00C6306C" w:rsidRPr="000A7EB9" w:rsidRDefault="00C6306C" w:rsidP="000D1DF7">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16848DED" w14:textId="77777777" w:rsidR="00C6306C" w:rsidRPr="000A7EB9" w:rsidRDefault="00C6306C" w:rsidP="000D1DF7">
            <w:pPr>
              <w:jc w:val="center"/>
              <w:rPr>
                <w:sz w:val="16"/>
                <w:szCs w:val="16"/>
              </w:rPr>
            </w:pPr>
            <w:r w:rsidRPr="000A7EB9">
              <w:rPr>
                <w:sz w:val="16"/>
                <w:szCs w:val="16"/>
              </w:rPr>
              <w:t>1</w:t>
            </w:r>
          </w:p>
        </w:tc>
        <w:tc>
          <w:tcPr>
            <w:tcW w:w="996" w:type="dxa"/>
            <w:tcBorders>
              <w:top w:val="single" w:sz="8" w:space="0" w:color="auto"/>
              <w:left w:val="nil"/>
              <w:bottom w:val="single" w:sz="4" w:space="0" w:color="auto"/>
              <w:right w:val="single" w:sz="8" w:space="0" w:color="auto"/>
            </w:tcBorders>
            <w:vAlign w:val="center"/>
          </w:tcPr>
          <w:p w14:paraId="76457E35" w14:textId="77777777" w:rsidR="00C6306C" w:rsidRPr="000A7EB9" w:rsidRDefault="00C6306C" w:rsidP="000D1DF7">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6307B189" w14:textId="77777777" w:rsidR="00C6306C" w:rsidRPr="000A7EB9" w:rsidRDefault="00C6306C" w:rsidP="000D1DF7">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3932BF65" w14:textId="77777777" w:rsidR="00C6306C" w:rsidRPr="000A7EB9" w:rsidRDefault="00C6306C" w:rsidP="000D1DF7">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6AE54B5F" w14:textId="77777777" w:rsidR="00C6306C" w:rsidRPr="000A7EB9" w:rsidRDefault="00C6306C" w:rsidP="000D1DF7">
            <w:pPr>
              <w:jc w:val="center"/>
              <w:rPr>
                <w:sz w:val="16"/>
                <w:szCs w:val="16"/>
              </w:rPr>
            </w:pPr>
            <w:r w:rsidRPr="000A7EB9">
              <w:rPr>
                <w:sz w:val="16"/>
                <w:szCs w:val="16"/>
              </w:rPr>
              <w:t>0.3</w:t>
            </w:r>
          </w:p>
        </w:tc>
        <w:tc>
          <w:tcPr>
            <w:tcW w:w="563" w:type="dxa"/>
            <w:tcBorders>
              <w:top w:val="single" w:sz="8" w:space="0" w:color="auto"/>
              <w:left w:val="nil"/>
              <w:bottom w:val="single" w:sz="4" w:space="0" w:color="auto"/>
              <w:right w:val="single" w:sz="8" w:space="0" w:color="auto"/>
            </w:tcBorders>
            <w:vAlign w:val="center"/>
          </w:tcPr>
          <w:p w14:paraId="798978DD" w14:textId="77777777" w:rsidR="00C6306C" w:rsidRPr="000A7EB9" w:rsidRDefault="00C6306C" w:rsidP="000D1DF7">
            <w:pPr>
              <w:jc w:val="center"/>
              <w:rPr>
                <w:sz w:val="16"/>
                <w:szCs w:val="16"/>
              </w:rPr>
            </w:pPr>
            <w:r w:rsidRPr="000A7EB9">
              <w:rPr>
                <w:sz w:val="16"/>
                <w:szCs w:val="16"/>
              </w:rPr>
              <w:t>0.1</w:t>
            </w:r>
          </w:p>
        </w:tc>
        <w:tc>
          <w:tcPr>
            <w:tcW w:w="1248"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29EEB225" w14:textId="77777777" w:rsidR="00C6306C" w:rsidRPr="000A7EB9" w:rsidRDefault="00C6306C" w:rsidP="000D1DF7">
            <w:pPr>
              <w:jc w:val="center"/>
              <w:rPr>
                <w:b/>
                <w:color w:val="000000"/>
                <w:sz w:val="16"/>
                <w:szCs w:val="16"/>
              </w:rPr>
            </w:pPr>
            <w:r w:rsidRPr="000A7EB9">
              <w:rPr>
                <w:b/>
                <w:color w:val="000000"/>
                <w:sz w:val="16"/>
                <w:szCs w:val="16"/>
              </w:rPr>
              <w:t>2.7</w:t>
            </w:r>
          </w:p>
        </w:tc>
        <w:tc>
          <w:tcPr>
            <w:tcW w:w="1265" w:type="dxa"/>
            <w:tcBorders>
              <w:top w:val="single" w:sz="8" w:space="0" w:color="auto"/>
              <w:left w:val="nil"/>
              <w:bottom w:val="single" w:sz="4" w:space="0" w:color="auto"/>
              <w:right w:val="single" w:sz="8" w:space="0" w:color="auto"/>
            </w:tcBorders>
            <w:vAlign w:val="center"/>
          </w:tcPr>
          <w:p w14:paraId="4534F2A8" w14:textId="77777777" w:rsidR="00C6306C" w:rsidRPr="000A7EB9" w:rsidRDefault="00C6306C" w:rsidP="000D1DF7">
            <w:pPr>
              <w:jc w:val="center"/>
              <w:rPr>
                <w:b/>
                <w:color w:val="000000"/>
                <w:sz w:val="16"/>
                <w:szCs w:val="16"/>
              </w:rPr>
            </w:pPr>
            <w:r w:rsidRPr="000A7EB9">
              <w:rPr>
                <w:b/>
                <w:color w:val="000000"/>
                <w:sz w:val="16"/>
                <w:szCs w:val="16"/>
              </w:rPr>
              <w:t>0.5</w:t>
            </w:r>
          </w:p>
        </w:tc>
      </w:tr>
      <w:tr w:rsidR="00C6306C" w:rsidRPr="00A831E2" w14:paraId="47B06C9A" w14:textId="77777777" w:rsidTr="000D1DF7">
        <w:trPr>
          <w:cantSplit/>
          <w:trHeight w:val="465"/>
        </w:trPr>
        <w:tc>
          <w:tcPr>
            <w:tcW w:w="726" w:type="dxa"/>
            <w:vMerge/>
            <w:tcBorders>
              <w:left w:val="single" w:sz="8" w:space="0" w:color="auto"/>
              <w:bottom w:val="single" w:sz="4" w:space="0" w:color="auto"/>
              <w:right w:val="single" w:sz="4" w:space="0" w:color="auto"/>
            </w:tcBorders>
            <w:vAlign w:val="center"/>
          </w:tcPr>
          <w:p w14:paraId="1A6BB22D" w14:textId="77777777" w:rsidR="00C6306C" w:rsidRPr="00763CFA" w:rsidRDefault="00C6306C" w:rsidP="000D1DF7">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309F1A8D" w14:textId="77777777" w:rsidR="00C6306C" w:rsidRPr="000A7EB9" w:rsidRDefault="00C6306C" w:rsidP="000D1DF7">
            <w:pPr>
              <w:rPr>
                <w:sz w:val="16"/>
                <w:szCs w:val="16"/>
              </w:rPr>
            </w:pPr>
            <w:r w:rsidRPr="000A7EB9">
              <w:rPr>
                <w:sz w:val="16"/>
                <w:szCs w:val="16"/>
              </w:rPr>
              <w:t>Disturbance and loss of Faunal Habitat</w:t>
            </w:r>
          </w:p>
        </w:tc>
        <w:tc>
          <w:tcPr>
            <w:tcW w:w="1824" w:type="dxa"/>
            <w:tcBorders>
              <w:top w:val="single" w:sz="4" w:space="0" w:color="auto"/>
              <w:left w:val="single" w:sz="4" w:space="0" w:color="auto"/>
              <w:bottom w:val="single" w:sz="4" w:space="0" w:color="auto"/>
              <w:right w:val="single" w:sz="8" w:space="0" w:color="auto"/>
            </w:tcBorders>
            <w:vAlign w:val="center"/>
          </w:tcPr>
          <w:p w14:paraId="62CA6185" w14:textId="77777777" w:rsidR="00C6306C" w:rsidRPr="000A7EB9" w:rsidRDefault="00C6306C" w:rsidP="000D1DF7">
            <w:pPr>
              <w:jc w:val="both"/>
              <w:rPr>
                <w:sz w:val="16"/>
                <w:szCs w:val="16"/>
              </w:rPr>
            </w:pPr>
            <w:r w:rsidRPr="000A7EB9">
              <w:rPr>
                <w:sz w:val="16"/>
                <w:szCs w:val="16"/>
              </w:rPr>
              <w:t>Fauna habitat within and immediately adjacent to the construction footprint will be disturbed and some loss will occur</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90C2467" w14:textId="77777777" w:rsidR="00C6306C" w:rsidRPr="000A7EB9" w:rsidRDefault="00C6306C" w:rsidP="000D1DF7">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31DD4B47" w14:textId="77777777" w:rsidR="00C6306C" w:rsidRPr="000A7EB9" w:rsidRDefault="00C6306C" w:rsidP="000D1DF7">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19D9DB1" w14:textId="77777777" w:rsidR="00C6306C" w:rsidRPr="000A7EB9" w:rsidRDefault="00C6306C" w:rsidP="000D1DF7">
            <w:pPr>
              <w:jc w:val="center"/>
              <w:rPr>
                <w:sz w:val="16"/>
                <w:szCs w:val="16"/>
              </w:rPr>
            </w:pPr>
            <w:r w:rsidRPr="000A7EB9">
              <w:rPr>
                <w:sz w:val="16"/>
                <w:szCs w:val="16"/>
              </w:rPr>
              <w:t>2</w:t>
            </w:r>
          </w:p>
        </w:tc>
        <w:tc>
          <w:tcPr>
            <w:tcW w:w="563" w:type="dxa"/>
            <w:tcBorders>
              <w:top w:val="single" w:sz="4" w:space="0" w:color="auto"/>
              <w:left w:val="nil"/>
              <w:bottom w:val="single" w:sz="4" w:space="0" w:color="auto"/>
              <w:right w:val="single" w:sz="8" w:space="0" w:color="auto"/>
            </w:tcBorders>
            <w:vAlign w:val="center"/>
          </w:tcPr>
          <w:p w14:paraId="66B739EF" w14:textId="77777777" w:rsidR="00C6306C" w:rsidRPr="000A7EB9" w:rsidRDefault="00C6306C" w:rsidP="000D1DF7">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E366D3A" w14:textId="77777777" w:rsidR="00C6306C" w:rsidRPr="000A7EB9" w:rsidRDefault="00C6306C" w:rsidP="000D1DF7">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29091706" w14:textId="77777777" w:rsidR="00C6306C" w:rsidRPr="000A7EB9" w:rsidRDefault="00C6306C" w:rsidP="000D1DF7">
            <w:pPr>
              <w:jc w:val="center"/>
              <w:rPr>
                <w:sz w:val="16"/>
                <w:szCs w:val="16"/>
              </w:rPr>
            </w:pPr>
            <w:r w:rsidRPr="000A7EB9">
              <w:rPr>
                <w:sz w:val="16"/>
                <w:szCs w:val="16"/>
              </w:rPr>
              <w:t>1</w:t>
            </w:r>
          </w:p>
        </w:tc>
        <w:tc>
          <w:tcPr>
            <w:tcW w:w="996" w:type="dxa"/>
            <w:tcBorders>
              <w:top w:val="single" w:sz="4" w:space="0" w:color="auto"/>
              <w:left w:val="nil"/>
              <w:bottom w:val="single" w:sz="4" w:space="0" w:color="auto"/>
              <w:right w:val="single" w:sz="8" w:space="0" w:color="auto"/>
            </w:tcBorders>
            <w:vAlign w:val="center"/>
          </w:tcPr>
          <w:p w14:paraId="5CC5098F" w14:textId="77777777" w:rsidR="00C6306C" w:rsidRPr="000A7EB9" w:rsidRDefault="00C6306C" w:rsidP="000D1DF7">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E0C9EA0" w14:textId="77777777" w:rsidR="00C6306C" w:rsidRPr="000A7EB9" w:rsidRDefault="00C6306C" w:rsidP="000D1DF7">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152E1447" w14:textId="77777777" w:rsidR="00C6306C" w:rsidRPr="000A7EB9" w:rsidRDefault="00C6306C" w:rsidP="000D1DF7">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3CCAB75" w14:textId="77777777" w:rsidR="00C6306C" w:rsidRPr="000A7EB9" w:rsidRDefault="00C6306C" w:rsidP="000D1DF7">
            <w:pPr>
              <w:jc w:val="center"/>
              <w:rPr>
                <w:sz w:val="16"/>
                <w:szCs w:val="16"/>
              </w:rPr>
            </w:pPr>
            <w:r w:rsidRPr="000A7EB9">
              <w:rPr>
                <w:sz w:val="16"/>
                <w:szCs w:val="16"/>
              </w:rPr>
              <w:t>0.1</w:t>
            </w:r>
          </w:p>
        </w:tc>
        <w:tc>
          <w:tcPr>
            <w:tcW w:w="563" w:type="dxa"/>
            <w:tcBorders>
              <w:top w:val="single" w:sz="4" w:space="0" w:color="auto"/>
              <w:left w:val="nil"/>
              <w:bottom w:val="single" w:sz="4" w:space="0" w:color="auto"/>
              <w:right w:val="single" w:sz="8" w:space="0" w:color="auto"/>
            </w:tcBorders>
            <w:vAlign w:val="center"/>
          </w:tcPr>
          <w:p w14:paraId="7DDA5BCD" w14:textId="77777777" w:rsidR="00C6306C" w:rsidRPr="000A7EB9" w:rsidRDefault="00C6306C" w:rsidP="000D1DF7">
            <w:pPr>
              <w:jc w:val="center"/>
              <w:rPr>
                <w:sz w:val="16"/>
                <w:szCs w:val="16"/>
              </w:rPr>
            </w:pPr>
            <w:r w:rsidRPr="000A7EB9">
              <w:rPr>
                <w:sz w:val="16"/>
                <w:szCs w:val="16"/>
              </w:rPr>
              <w:t>0.0</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D00BF6F" w14:textId="77777777" w:rsidR="00C6306C" w:rsidRPr="000A7EB9" w:rsidRDefault="00C6306C" w:rsidP="000D1DF7">
            <w:pPr>
              <w:jc w:val="center"/>
              <w:rPr>
                <w:b/>
                <w:color w:val="000000"/>
                <w:sz w:val="16"/>
                <w:szCs w:val="16"/>
              </w:rPr>
            </w:pPr>
            <w:r w:rsidRPr="000A7EB9">
              <w:rPr>
                <w:b/>
                <w:color w:val="000000"/>
                <w:sz w:val="16"/>
                <w:szCs w:val="16"/>
              </w:rPr>
              <w:t>0.6</w:t>
            </w:r>
          </w:p>
        </w:tc>
        <w:tc>
          <w:tcPr>
            <w:tcW w:w="1265" w:type="dxa"/>
            <w:tcBorders>
              <w:top w:val="single" w:sz="4" w:space="0" w:color="auto"/>
              <w:left w:val="nil"/>
              <w:bottom w:val="single" w:sz="4" w:space="0" w:color="auto"/>
              <w:right w:val="single" w:sz="8" w:space="0" w:color="auto"/>
            </w:tcBorders>
            <w:vAlign w:val="center"/>
          </w:tcPr>
          <w:p w14:paraId="60BCD7D2" w14:textId="77777777" w:rsidR="00C6306C" w:rsidRPr="000A7EB9" w:rsidRDefault="00C6306C" w:rsidP="000D1DF7">
            <w:pPr>
              <w:jc w:val="center"/>
              <w:rPr>
                <w:b/>
                <w:color w:val="000000"/>
                <w:sz w:val="16"/>
                <w:szCs w:val="16"/>
              </w:rPr>
            </w:pPr>
            <w:r w:rsidRPr="000A7EB9">
              <w:rPr>
                <w:b/>
                <w:color w:val="000000"/>
                <w:sz w:val="16"/>
                <w:szCs w:val="16"/>
              </w:rPr>
              <w:t>0</w:t>
            </w:r>
          </w:p>
        </w:tc>
      </w:tr>
      <w:tr w:rsidR="00C6306C" w:rsidRPr="00A831E2" w14:paraId="14DC5A23" w14:textId="77777777" w:rsidTr="000D1DF7">
        <w:trPr>
          <w:cantSplit/>
          <w:trHeight w:val="465"/>
        </w:trPr>
        <w:tc>
          <w:tcPr>
            <w:tcW w:w="726" w:type="dxa"/>
            <w:vMerge/>
            <w:tcBorders>
              <w:top w:val="single" w:sz="4" w:space="0" w:color="auto"/>
              <w:left w:val="single" w:sz="4" w:space="0" w:color="auto"/>
              <w:bottom w:val="single" w:sz="4" w:space="0" w:color="auto"/>
              <w:right w:val="single" w:sz="4" w:space="0" w:color="auto"/>
            </w:tcBorders>
            <w:vAlign w:val="center"/>
          </w:tcPr>
          <w:p w14:paraId="56433D90" w14:textId="77777777" w:rsidR="00C6306C" w:rsidRPr="00763CFA" w:rsidRDefault="00C6306C" w:rsidP="000D1DF7">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6C9DB38C" w14:textId="77777777" w:rsidR="00C6306C" w:rsidRPr="0050713C" w:rsidRDefault="00C6306C" w:rsidP="000D1DF7">
            <w:pPr>
              <w:rPr>
                <w:sz w:val="16"/>
                <w:szCs w:val="16"/>
              </w:rPr>
            </w:pPr>
            <w:r>
              <w:rPr>
                <w:sz w:val="16"/>
                <w:szCs w:val="16"/>
              </w:rPr>
              <w:t>Potential increase of invasive vegetation</w:t>
            </w:r>
          </w:p>
        </w:tc>
        <w:tc>
          <w:tcPr>
            <w:tcW w:w="1824" w:type="dxa"/>
            <w:tcBorders>
              <w:top w:val="single" w:sz="4" w:space="0" w:color="auto"/>
              <w:left w:val="single" w:sz="4" w:space="0" w:color="auto"/>
              <w:bottom w:val="single" w:sz="4" w:space="0" w:color="auto"/>
              <w:right w:val="single" w:sz="4" w:space="0" w:color="auto"/>
            </w:tcBorders>
            <w:vAlign w:val="center"/>
          </w:tcPr>
          <w:p w14:paraId="78FDF3D2" w14:textId="77777777" w:rsidR="00C6306C" w:rsidRDefault="00C6306C" w:rsidP="000D1DF7">
            <w:pPr>
              <w:jc w:val="both"/>
              <w:rPr>
                <w:sz w:val="16"/>
                <w:szCs w:val="16"/>
              </w:rPr>
            </w:pPr>
            <w:r>
              <w:rPr>
                <w:sz w:val="16"/>
                <w:szCs w:val="16"/>
              </w:rPr>
              <w:t>Contaminated construction vehicles and tools can spread alien invasive species into disturbed soils, and</w:t>
            </w:r>
          </w:p>
          <w:p w14:paraId="417FCA22" w14:textId="77777777" w:rsidR="00C6306C" w:rsidRPr="0050713C" w:rsidRDefault="00C6306C" w:rsidP="000D1DF7">
            <w:pPr>
              <w:jc w:val="both"/>
              <w:rPr>
                <w:sz w:val="16"/>
                <w:szCs w:val="16"/>
              </w:rPr>
            </w:pPr>
            <w:r>
              <w:rPr>
                <w:sz w:val="16"/>
                <w:szCs w:val="16"/>
              </w:rPr>
              <w:t>a</w:t>
            </w:r>
            <w:r w:rsidRPr="00525351">
              <w:rPr>
                <w:sz w:val="16"/>
                <w:szCs w:val="16"/>
              </w:rPr>
              <w:t>lien invasive species spread from current infestation into disturbed soils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E7A4428" w14:textId="77777777" w:rsidR="00C6306C" w:rsidRDefault="00C6306C" w:rsidP="000D1DF7">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13958927" w14:textId="77777777" w:rsidR="00C6306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ABB4FBE" w14:textId="77777777" w:rsidR="00C6306C" w:rsidRPr="0050713C" w:rsidRDefault="00C6306C" w:rsidP="000D1DF7">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2EEF1D2B"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63EB8BD"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4F41F464" w14:textId="77777777" w:rsidR="00C6306C" w:rsidRPr="0050713C" w:rsidRDefault="00C6306C" w:rsidP="000D1DF7">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30496FFA" w14:textId="77777777" w:rsidR="00C6306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C59A6E2"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663F681"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F49ADE" w14:textId="77777777" w:rsidR="00C6306C" w:rsidRDefault="00C6306C" w:rsidP="000D1DF7">
            <w:pPr>
              <w:jc w:val="center"/>
              <w:rPr>
                <w:sz w:val="16"/>
                <w:szCs w:val="16"/>
              </w:rPr>
            </w:pPr>
            <w:r>
              <w:rPr>
                <w:sz w:val="16"/>
                <w:szCs w:val="16"/>
              </w:rPr>
              <w:t>0.3</w:t>
            </w:r>
          </w:p>
        </w:tc>
        <w:tc>
          <w:tcPr>
            <w:tcW w:w="563" w:type="dxa"/>
            <w:tcBorders>
              <w:top w:val="single" w:sz="4" w:space="0" w:color="auto"/>
              <w:left w:val="single" w:sz="4" w:space="0" w:color="auto"/>
              <w:bottom w:val="single" w:sz="4" w:space="0" w:color="auto"/>
              <w:right w:val="single" w:sz="4" w:space="0" w:color="auto"/>
            </w:tcBorders>
            <w:vAlign w:val="center"/>
          </w:tcPr>
          <w:p w14:paraId="79E5EE9E" w14:textId="77777777" w:rsidR="00C6306C" w:rsidRPr="0050713C" w:rsidRDefault="00C6306C" w:rsidP="000D1DF7">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500178B" w14:textId="77777777" w:rsidR="00C6306C" w:rsidRPr="00A831E2" w:rsidRDefault="00C6306C" w:rsidP="000D1DF7">
            <w:pPr>
              <w:jc w:val="center"/>
              <w:rPr>
                <w:b/>
                <w:color w:val="000000"/>
                <w:sz w:val="16"/>
                <w:szCs w:val="16"/>
              </w:rPr>
            </w:pPr>
            <w:r>
              <w:rPr>
                <w:b/>
                <w:color w:val="000000"/>
                <w:sz w:val="16"/>
                <w:szCs w:val="16"/>
              </w:rPr>
              <w:t>3.3</w:t>
            </w:r>
          </w:p>
        </w:tc>
        <w:tc>
          <w:tcPr>
            <w:tcW w:w="1265" w:type="dxa"/>
            <w:tcBorders>
              <w:top w:val="single" w:sz="4" w:space="0" w:color="auto"/>
              <w:left w:val="single" w:sz="4" w:space="0" w:color="auto"/>
              <w:bottom w:val="single" w:sz="4" w:space="0" w:color="auto"/>
              <w:right w:val="single" w:sz="4" w:space="0" w:color="auto"/>
            </w:tcBorders>
            <w:vAlign w:val="center"/>
          </w:tcPr>
          <w:p w14:paraId="6F93D196" w14:textId="77777777" w:rsidR="00C6306C" w:rsidRPr="00A831E2" w:rsidRDefault="00C6306C" w:rsidP="000D1DF7">
            <w:pPr>
              <w:jc w:val="center"/>
              <w:rPr>
                <w:b/>
                <w:color w:val="000000"/>
                <w:sz w:val="16"/>
                <w:szCs w:val="16"/>
              </w:rPr>
            </w:pPr>
            <w:r>
              <w:rPr>
                <w:b/>
                <w:color w:val="000000"/>
                <w:sz w:val="16"/>
                <w:szCs w:val="16"/>
              </w:rPr>
              <w:t>0.5</w:t>
            </w:r>
          </w:p>
        </w:tc>
      </w:tr>
      <w:tr w:rsidR="00C6306C" w:rsidRPr="00A831E2" w14:paraId="115D1FAA" w14:textId="77777777" w:rsidTr="000D1DF7">
        <w:trPr>
          <w:cantSplit/>
          <w:trHeight w:val="465"/>
        </w:trPr>
        <w:tc>
          <w:tcPr>
            <w:tcW w:w="726" w:type="dxa"/>
            <w:vMerge/>
            <w:tcBorders>
              <w:top w:val="single" w:sz="4" w:space="0" w:color="auto"/>
              <w:left w:val="single" w:sz="8" w:space="0" w:color="auto"/>
              <w:right w:val="single" w:sz="4" w:space="0" w:color="auto"/>
            </w:tcBorders>
            <w:vAlign w:val="center"/>
          </w:tcPr>
          <w:p w14:paraId="647AA0E4" w14:textId="77777777" w:rsidR="00C6306C" w:rsidRPr="00763CFA" w:rsidRDefault="00C6306C" w:rsidP="000D1DF7">
            <w:pPr>
              <w:jc w:val="center"/>
              <w:rPr>
                <w:rFonts w:cs="Arial"/>
                <w:b/>
                <w:bCs/>
                <w:sz w:val="16"/>
                <w:szCs w:val="16"/>
              </w:rPr>
            </w:pPr>
          </w:p>
        </w:tc>
        <w:tc>
          <w:tcPr>
            <w:tcW w:w="1626" w:type="dxa"/>
            <w:vMerge w:val="restart"/>
            <w:tcBorders>
              <w:top w:val="single" w:sz="4" w:space="0" w:color="auto"/>
              <w:left w:val="single" w:sz="4" w:space="0" w:color="auto"/>
              <w:bottom w:val="single" w:sz="4" w:space="0" w:color="auto"/>
              <w:right w:val="single" w:sz="4" w:space="0" w:color="auto"/>
            </w:tcBorders>
            <w:vAlign w:val="center"/>
          </w:tcPr>
          <w:p w14:paraId="4F7B432A" w14:textId="77777777" w:rsidR="00C6306C" w:rsidRPr="0050713C" w:rsidRDefault="00C6306C" w:rsidP="000D1DF7">
            <w:pPr>
              <w:rPr>
                <w:sz w:val="16"/>
                <w:szCs w:val="16"/>
              </w:rPr>
            </w:pPr>
            <w:r>
              <w:rPr>
                <w:sz w:val="16"/>
                <w:szCs w:val="16"/>
              </w:rPr>
              <w:t>General construction activities, earth works, including clearance of vegetation</w:t>
            </w:r>
          </w:p>
        </w:tc>
        <w:tc>
          <w:tcPr>
            <w:tcW w:w="1824" w:type="dxa"/>
            <w:tcBorders>
              <w:top w:val="single" w:sz="4" w:space="0" w:color="auto"/>
              <w:left w:val="single" w:sz="4" w:space="0" w:color="auto"/>
              <w:bottom w:val="single" w:sz="8" w:space="0" w:color="auto"/>
              <w:right w:val="single" w:sz="8" w:space="0" w:color="auto"/>
            </w:tcBorders>
            <w:vAlign w:val="center"/>
          </w:tcPr>
          <w:p w14:paraId="46CC7128" w14:textId="77777777" w:rsidR="00C6306C" w:rsidRPr="0050713C" w:rsidRDefault="00C6306C" w:rsidP="000D1DF7">
            <w:pPr>
              <w:jc w:val="both"/>
              <w:rPr>
                <w:sz w:val="16"/>
                <w:szCs w:val="16"/>
              </w:rPr>
            </w:pPr>
            <w:r>
              <w:rPr>
                <w:sz w:val="16"/>
                <w:szCs w:val="16"/>
              </w:rPr>
              <w:t xml:space="preserve">Destruction of bird habitat </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C1DEFA3"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137F0D78"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C34727D" w14:textId="77777777" w:rsidR="00C6306C" w:rsidRPr="0050713C" w:rsidRDefault="00C6306C" w:rsidP="000D1DF7">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5318DA3C" w14:textId="77777777" w:rsidR="00C6306C" w:rsidRPr="0050713C" w:rsidRDefault="00C6306C" w:rsidP="000D1DF7">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7B790BCE"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6DC6E022" w14:textId="77777777" w:rsidR="00C6306C" w:rsidRPr="0050713C" w:rsidRDefault="00C6306C" w:rsidP="000D1DF7">
            <w:pPr>
              <w:jc w:val="center"/>
              <w:rPr>
                <w:sz w:val="16"/>
                <w:szCs w:val="16"/>
              </w:rPr>
            </w:pPr>
            <w:r>
              <w:rPr>
                <w:sz w:val="16"/>
                <w:szCs w:val="16"/>
              </w:rPr>
              <w:t>3</w:t>
            </w:r>
          </w:p>
        </w:tc>
        <w:tc>
          <w:tcPr>
            <w:tcW w:w="996" w:type="dxa"/>
            <w:tcBorders>
              <w:top w:val="single" w:sz="4" w:space="0" w:color="auto"/>
              <w:left w:val="nil"/>
              <w:bottom w:val="single" w:sz="8" w:space="0" w:color="auto"/>
              <w:right w:val="single" w:sz="8" w:space="0" w:color="auto"/>
            </w:tcBorders>
            <w:vAlign w:val="center"/>
          </w:tcPr>
          <w:p w14:paraId="019173C3" w14:textId="77777777" w:rsidR="00C6306C" w:rsidRPr="0050713C" w:rsidRDefault="00C6306C" w:rsidP="000D1DF7">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412B99C"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1D67713D" w14:textId="77777777" w:rsidR="00C6306C" w:rsidRPr="0050713C" w:rsidRDefault="00C6306C" w:rsidP="000D1DF7">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46FEEC1" w14:textId="77777777" w:rsidR="00C6306C" w:rsidRPr="0050713C" w:rsidRDefault="00C6306C" w:rsidP="000D1DF7">
            <w:pPr>
              <w:jc w:val="center"/>
              <w:rPr>
                <w:sz w:val="16"/>
                <w:szCs w:val="16"/>
              </w:rPr>
            </w:pPr>
            <w:r>
              <w:rPr>
                <w:sz w:val="16"/>
                <w:szCs w:val="16"/>
              </w:rPr>
              <w:t>1.0</w:t>
            </w:r>
          </w:p>
        </w:tc>
        <w:tc>
          <w:tcPr>
            <w:tcW w:w="563" w:type="dxa"/>
            <w:tcBorders>
              <w:top w:val="single" w:sz="4" w:space="0" w:color="auto"/>
              <w:left w:val="nil"/>
              <w:bottom w:val="single" w:sz="8" w:space="0" w:color="auto"/>
              <w:right w:val="single" w:sz="8" w:space="0" w:color="auto"/>
            </w:tcBorders>
            <w:vAlign w:val="center"/>
          </w:tcPr>
          <w:p w14:paraId="7527216D" w14:textId="77777777" w:rsidR="00C6306C" w:rsidRPr="0050713C" w:rsidRDefault="00C6306C" w:rsidP="000D1DF7">
            <w:pPr>
              <w:jc w:val="center"/>
              <w:rPr>
                <w:sz w:val="16"/>
                <w:szCs w:val="16"/>
              </w:rPr>
            </w:pPr>
            <w:r>
              <w:rPr>
                <w:sz w:val="16"/>
                <w:szCs w:val="16"/>
              </w:rPr>
              <w:t>1.0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793A3F17" w14:textId="77777777" w:rsidR="00C6306C" w:rsidRPr="00A831E2" w:rsidRDefault="00C6306C" w:rsidP="000D1DF7">
            <w:pPr>
              <w:jc w:val="center"/>
              <w:rPr>
                <w:b/>
                <w:color w:val="000000"/>
                <w:sz w:val="16"/>
                <w:szCs w:val="16"/>
              </w:rPr>
            </w:pPr>
            <w:r>
              <w:rPr>
                <w:b/>
                <w:color w:val="000000"/>
                <w:sz w:val="16"/>
                <w:szCs w:val="16"/>
              </w:rPr>
              <w:t>14</w:t>
            </w:r>
          </w:p>
        </w:tc>
        <w:tc>
          <w:tcPr>
            <w:tcW w:w="1265" w:type="dxa"/>
            <w:tcBorders>
              <w:top w:val="single" w:sz="4" w:space="0" w:color="auto"/>
              <w:left w:val="nil"/>
              <w:bottom w:val="single" w:sz="8" w:space="0" w:color="auto"/>
              <w:right w:val="single" w:sz="8" w:space="0" w:color="auto"/>
            </w:tcBorders>
            <w:vAlign w:val="center"/>
          </w:tcPr>
          <w:p w14:paraId="4A935628" w14:textId="77777777" w:rsidR="00C6306C" w:rsidRPr="00A831E2" w:rsidRDefault="00C6306C" w:rsidP="000D1DF7">
            <w:pPr>
              <w:jc w:val="center"/>
              <w:rPr>
                <w:b/>
                <w:color w:val="000000"/>
                <w:sz w:val="16"/>
                <w:szCs w:val="16"/>
              </w:rPr>
            </w:pPr>
            <w:r>
              <w:rPr>
                <w:b/>
                <w:color w:val="000000"/>
                <w:sz w:val="16"/>
                <w:szCs w:val="16"/>
              </w:rPr>
              <w:t>14</w:t>
            </w:r>
          </w:p>
        </w:tc>
      </w:tr>
      <w:tr w:rsidR="00C6306C" w:rsidRPr="00A831E2" w14:paraId="3C67032B" w14:textId="77777777" w:rsidTr="000D1DF7">
        <w:trPr>
          <w:cantSplit/>
          <w:trHeight w:val="465"/>
        </w:trPr>
        <w:tc>
          <w:tcPr>
            <w:tcW w:w="726" w:type="dxa"/>
            <w:vMerge/>
            <w:tcBorders>
              <w:left w:val="single" w:sz="8" w:space="0" w:color="auto"/>
              <w:right w:val="single" w:sz="4" w:space="0" w:color="auto"/>
            </w:tcBorders>
            <w:vAlign w:val="center"/>
          </w:tcPr>
          <w:p w14:paraId="3C947C26" w14:textId="77777777" w:rsidR="00C6306C" w:rsidRPr="00763CFA" w:rsidRDefault="00C6306C" w:rsidP="000D1DF7">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276B8AE8" w14:textId="77777777" w:rsidR="00C6306C" w:rsidRPr="0050713C" w:rsidRDefault="00C6306C" w:rsidP="000D1DF7">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63BCBC99" w14:textId="77777777" w:rsidR="00C6306C" w:rsidRPr="0050713C" w:rsidRDefault="00C6306C" w:rsidP="000D1DF7">
            <w:pPr>
              <w:jc w:val="both"/>
              <w:rPr>
                <w:sz w:val="16"/>
                <w:szCs w:val="16"/>
              </w:rPr>
            </w:pPr>
            <w:r>
              <w:rPr>
                <w:sz w:val="16"/>
                <w:szCs w:val="16"/>
              </w:rPr>
              <w:t>Disturbance of birds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A9C1D03" w14:textId="77777777" w:rsidR="00C6306C" w:rsidRPr="0050713C" w:rsidRDefault="00C6306C" w:rsidP="000D1DF7">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211D75B" w14:textId="77777777" w:rsidR="00C6306C" w:rsidRPr="0050713C" w:rsidRDefault="00C6306C" w:rsidP="000D1DF7">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17F7AAC" w14:textId="77777777" w:rsidR="00C6306C" w:rsidRPr="0050713C" w:rsidRDefault="00C6306C" w:rsidP="000D1DF7">
            <w:pPr>
              <w:jc w:val="center"/>
              <w:rPr>
                <w:sz w:val="16"/>
                <w:szCs w:val="16"/>
              </w:rPr>
            </w:pPr>
            <w:r>
              <w:rPr>
                <w:sz w:val="16"/>
                <w:szCs w:val="16"/>
              </w:rPr>
              <w:t>5</w:t>
            </w:r>
          </w:p>
        </w:tc>
        <w:tc>
          <w:tcPr>
            <w:tcW w:w="563" w:type="dxa"/>
            <w:tcBorders>
              <w:top w:val="nil"/>
              <w:left w:val="nil"/>
              <w:bottom w:val="single" w:sz="8" w:space="0" w:color="auto"/>
              <w:right w:val="single" w:sz="8" w:space="0" w:color="auto"/>
            </w:tcBorders>
            <w:vAlign w:val="center"/>
          </w:tcPr>
          <w:p w14:paraId="429216AA" w14:textId="77777777" w:rsidR="00C6306C" w:rsidRPr="0050713C" w:rsidRDefault="00C6306C" w:rsidP="000D1DF7">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97C4D19"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30A6B404" w14:textId="77777777" w:rsidR="00C6306C" w:rsidRPr="0050713C" w:rsidRDefault="00C6306C" w:rsidP="000D1DF7">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0654C1B7" w14:textId="77777777" w:rsidR="00C6306C" w:rsidRPr="0050713C" w:rsidRDefault="00C6306C" w:rsidP="000D1DF7">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C984F29"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7A21D53F"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EFECDBD" w14:textId="77777777" w:rsidR="00C6306C" w:rsidRPr="0050713C" w:rsidRDefault="00C6306C" w:rsidP="000D1DF7">
            <w:pPr>
              <w:jc w:val="center"/>
              <w:rPr>
                <w:sz w:val="16"/>
                <w:szCs w:val="16"/>
              </w:rPr>
            </w:pPr>
            <w:r>
              <w:rPr>
                <w:sz w:val="16"/>
                <w:szCs w:val="16"/>
              </w:rPr>
              <w:t>0.7</w:t>
            </w:r>
          </w:p>
        </w:tc>
        <w:tc>
          <w:tcPr>
            <w:tcW w:w="563" w:type="dxa"/>
            <w:tcBorders>
              <w:top w:val="nil"/>
              <w:left w:val="nil"/>
              <w:bottom w:val="single" w:sz="8" w:space="0" w:color="auto"/>
              <w:right w:val="single" w:sz="8" w:space="0" w:color="auto"/>
            </w:tcBorders>
            <w:vAlign w:val="center"/>
          </w:tcPr>
          <w:p w14:paraId="1027D59B" w14:textId="77777777" w:rsidR="00C6306C" w:rsidRPr="0050713C" w:rsidRDefault="00C6306C" w:rsidP="000D1DF7">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633A5E38" w14:textId="77777777" w:rsidR="00C6306C" w:rsidRPr="00A831E2" w:rsidRDefault="00C6306C" w:rsidP="000D1DF7">
            <w:pPr>
              <w:jc w:val="center"/>
              <w:rPr>
                <w:b/>
                <w:color w:val="000000"/>
                <w:sz w:val="16"/>
                <w:szCs w:val="16"/>
              </w:rPr>
            </w:pPr>
            <w:r>
              <w:rPr>
                <w:b/>
                <w:color w:val="000000"/>
                <w:sz w:val="16"/>
                <w:szCs w:val="16"/>
              </w:rPr>
              <w:t>8.4</w:t>
            </w:r>
          </w:p>
        </w:tc>
        <w:tc>
          <w:tcPr>
            <w:tcW w:w="1265" w:type="dxa"/>
            <w:tcBorders>
              <w:top w:val="nil"/>
              <w:left w:val="nil"/>
              <w:bottom w:val="single" w:sz="8" w:space="0" w:color="auto"/>
              <w:right w:val="single" w:sz="8" w:space="0" w:color="auto"/>
            </w:tcBorders>
            <w:vAlign w:val="center"/>
          </w:tcPr>
          <w:p w14:paraId="513D6C0D" w14:textId="77777777" w:rsidR="00C6306C" w:rsidRPr="00A831E2" w:rsidRDefault="00C6306C" w:rsidP="000D1DF7">
            <w:pPr>
              <w:jc w:val="center"/>
              <w:rPr>
                <w:b/>
                <w:color w:val="000000"/>
                <w:sz w:val="16"/>
                <w:szCs w:val="16"/>
              </w:rPr>
            </w:pPr>
            <w:r>
              <w:rPr>
                <w:b/>
                <w:color w:val="000000"/>
                <w:sz w:val="16"/>
                <w:szCs w:val="16"/>
              </w:rPr>
              <w:t>2.0</w:t>
            </w:r>
          </w:p>
        </w:tc>
      </w:tr>
      <w:tr w:rsidR="00C6306C" w:rsidRPr="00A831E2" w14:paraId="69B11394" w14:textId="77777777" w:rsidTr="000D1DF7">
        <w:trPr>
          <w:cantSplit/>
          <w:trHeight w:val="465"/>
        </w:trPr>
        <w:tc>
          <w:tcPr>
            <w:tcW w:w="726" w:type="dxa"/>
            <w:vMerge/>
            <w:tcBorders>
              <w:left w:val="single" w:sz="8" w:space="0" w:color="auto"/>
              <w:right w:val="single" w:sz="4" w:space="0" w:color="auto"/>
            </w:tcBorders>
            <w:vAlign w:val="center"/>
          </w:tcPr>
          <w:p w14:paraId="56F1574B" w14:textId="77777777" w:rsidR="00C6306C" w:rsidRPr="00763CFA" w:rsidRDefault="00C6306C" w:rsidP="000D1DF7">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03AECDD0" w14:textId="77777777" w:rsidR="00C6306C" w:rsidRPr="0050713C" w:rsidRDefault="00C6306C" w:rsidP="000D1DF7">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641A57D0" w14:textId="77777777" w:rsidR="00C6306C" w:rsidRPr="0050713C" w:rsidRDefault="00C6306C" w:rsidP="000D1DF7">
            <w:pPr>
              <w:jc w:val="both"/>
              <w:rPr>
                <w:sz w:val="16"/>
                <w:szCs w:val="16"/>
              </w:rPr>
            </w:pPr>
            <w:r w:rsidRPr="0050713C">
              <w:rPr>
                <w:sz w:val="16"/>
                <w:szCs w:val="16"/>
              </w:rPr>
              <w:t xml:space="preserve">Human and construction related disturbance – Increased risk of animal strikes due to increase volumes of construction </w:t>
            </w:r>
            <w:r>
              <w:rPr>
                <w:sz w:val="16"/>
                <w:szCs w:val="16"/>
              </w:rPr>
              <w:t>vehicles and workers</w:t>
            </w:r>
            <w:r w:rsidRPr="0050713C">
              <w:rPr>
                <w:sz w:val="16"/>
                <w:szCs w:val="16"/>
              </w:rPr>
              <w:t xml:space="preserve"> </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1A7A9B1"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7825D10D"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DD1D330" w14:textId="77777777" w:rsidR="00C6306C" w:rsidRPr="0050713C" w:rsidRDefault="00C6306C" w:rsidP="000D1DF7">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559FAED4"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A02E569"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0C27EAA7" w14:textId="77777777" w:rsidR="00C6306C" w:rsidRPr="0050713C" w:rsidRDefault="00C6306C" w:rsidP="000D1DF7">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7261C5A8"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BE8B8B1" w14:textId="77777777" w:rsidR="00C6306C" w:rsidRPr="0050713C" w:rsidRDefault="00C6306C" w:rsidP="000D1DF7">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1A021F1E" w14:textId="77777777" w:rsidR="00C6306C" w:rsidRPr="0050713C" w:rsidRDefault="00C6306C" w:rsidP="000D1DF7">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E7079F1" w14:textId="77777777" w:rsidR="00C6306C" w:rsidRPr="0050713C" w:rsidRDefault="00C6306C" w:rsidP="000D1DF7">
            <w:pPr>
              <w:jc w:val="center"/>
              <w:rPr>
                <w:sz w:val="16"/>
                <w:szCs w:val="16"/>
              </w:rPr>
            </w:pPr>
            <w:r>
              <w:rPr>
                <w:sz w:val="16"/>
                <w:szCs w:val="16"/>
              </w:rPr>
              <w:t>0.1</w:t>
            </w:r>
          </w:p>
        </w:tc>
        <w:tc>
          <w:tcPr>
            <w:tcW w:w="563" w:type="dxa"/>
            <w:tcBorders>
              <w:top w:val="nil"/>
              <w:left w:val="nil"/>
              <w:bottom w:val="single" w:sz="8" w:space="0" w:color="auto"/>
              <w:right w:val="single" w:sz="8" w:space="0" w:color="auto"/>
            </w:tcBorders>
            <w:vAlign w:val="center"/>
          </w:tcPr>
          <w:p w14:paraId="1C030DA9" w14:textId="77777777" w:rsidR="00C6306C" w:rsidRPr="0050713C" w:rsidRDefault="00C6306C" w:rsidP="000D1DF7">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3C2FD094" w14:textId="77777777" w:rsidR="00C6306C" w:rsidRPr="00A831E2" w:rsidRDefault="00C6306C" w:rsidP="000D1DF7">
            <w:pPr>
              <w:jc w:val="center"/>
              <w:rPr>
                <w:b/>
                <w:color w:val="000000"/>
                <w:sz w:val="16"/>
                <w:szCs w:val="16"/>
              </w:rPr>
            </w:pPr>
            <w:r>
              <w:rPr>
                <w:b/>
                <w:color w:val="000000"/>
                <w:sz w:val="16"/>
                <w:szCs w:val="16"/>
              </w:rPr>
              <w:t>0.6</w:t>
            </w:r>
          </w:p>
        </w:tc>
        <w:tc>
          <w:tcPr>
            <w:tcW w:w="1265" w:type="dxa"/>
            <w:tcBorders>
              <w:top w:val="nil"/>
              <w:left w:val="nil"/>
              <w:bottom w:val="single" w:sz="8" w:space="0" w:color="auto"/>
              <w:right w:val="single" w:sz="8" w:space="0" w:color="auto"/>
            </w:tcBorders>
            <w:vAlign w:val="center"/>
          </w:tcPr>
          <w:p w14:paraId="1161A2D9" w14:textId="77777777" w:rsidR="00C6306C" w:rsidRPr="00A831E2" w:rsidRDefault="00C6306C" w:rsidP="000D1DF7">
            <w:pPr>
              <w:jc w:val="center"/>
              <w:rPr>
                <w:b/>
                <w:color w:val="000000"/>
                <w:sz w:val="16"/>
                <w:szCs w:val="16"/>
              </w:rPr>
            </w:pPr>
            <w:r>
              <w:rPr>
                <w:b/>
                <w:color w:val="000000"/>
                <w:sz w:val="16"/>
                <w:szCs w:val="16"/>
              </w:rPr>
              <w:t>0.5</w:t>
            </w:r>
          </w:p>
        </w:tc>
      </w:tr>
      <w:tr w:rsidR="00C6306C" w:rsidRPr="00A831E2" w14:paraId="4426232F" w14:textId="77777777" w:rsidTr="000D1DF7">
        <w:trPr>
          <w:cantSplit/>
          <w:trHeight w:val="465"/>
        </w:trPr>
        <w:tc>
          <w:tcPr>
            <w:tcW w:w="726" w:type="dxa"/>
            <w:vMerge w:val="restart"/>
            <w:tcBorders>
              <w:top w:val="single" w:sz="4" w:space="0" w:color="auto"/>
              <w:left w:val="single" w:sz="4" w:space="0" w:color="auto"/>
              <w:right w:val="single" w:sz="4" w:space="0" w:color="auto"/>
            </w:tcBorders>
            <w:textDirection w:val="btLr"/>
            <w:vAlign w:val="center"/>
          </w:tcPr>
          <w:p w14:paraId="4949102C" w14:textId="77777777" w:rsidR="00C6306C" w:rsidRDefault="00C6306C" w:rsidP="000D1DF7">
            <w:pPr>
              <w:ind w:left="113" w:right="113"/>
              <w:jc w:val="center"/>
              <w:rPr>
                <w:rFonts w:cs="Arial"/>
                <w:b/>
                <w:bCs/>
                <w:sz w:val="16"/>
                <w:szCs w:val="16"/>
              </w:rPr>
            </w:pPr>
            <w:r>
              <w:rPr>
                <w:rFonts w:cs="Arial"/>
                <w:b/>
                <w:bCs/>
                <w:sz w:val="16"/>
                <w:szCs w:val="16"/>
              </w:rPr>
              <w:t>Operational Phase</w:t>
            </w:r>
          </w:p>
        </w:tc>
        <w:tc>
          <w:tcPr>
            <w:tcW w:w="1626" w:type="dxa"/>
            <w:vMerge w:val="restart"/>
            <w:tcBorders>
              <w:top w:val="single" w:sz="4" w:space="0" w:color="auto"/>
              <w:left w:val="single" w:sz="4" w:space="0" w:color="auto"/>
              <w:right w:val="single" w:sz="4" w:space="0" w:color="auto"/>
            </w:tcBorders>
            <w:vAlign w:val="center"/>
          </w:tcPr>
          <w:p w14:paraId="12FE480C" w14:textId="77777777" w:rsidR="00C6306C" w:rsidRPr="001A7221" w:rsidRDefault="00C6306C" w:rsidP="000D1DF7">
            <w:pPr>
              <w:rPr>
                <w:sz w:val="16"/>
                <w:szCs w:val="16"/>
                <w:highlight w:val="yellow"/>
              </w:rPr>
            </w:pPr>
            <w:r>
              <w:rPr>
                <w:sz w:val="16"/>
                <w:szCs w:val="16"/>
              </w:rPr>
              <w:t>Operation of power line</w:t>
            </w:r>
          </w:p>
        </w:tc>
        <w:tc>
          <w:tcPr>
            <w:tcW w:w="1824" w:type="dxa"/>
            <w:tcBorders>
              <w:top w:val="single" w:sz="4" w:space="0" w:color="auto"/>
              <w:left w:val="single" w:sz="4" w:space="0" w:color="auto"/>
              <w:bottom w:val="single" w:sz="4" w:space="0" w:color="auto"/>
              <w:right w:val="single" w:sz="4" w:space="0" w:color="auto"/>
            </w:tcBorders>
            <w:vAlign w:val="center"/>
          </w:tcPr>
          <w:p w14:paraId="401EA297" w14:textId="77777777" w:rsidR="00C6306C" w:rsidRDefault="00C6306C" w:rsidP="000D1DF7">
            <w:pPr>
              <w:jc w:val="both"/>
              <w:rPr>
                <w:sz w:val="16"/>
                <w:szCs w:val="16"/>
              </w:rPr>
            </w:pPr>
            <w:r>
              <w:rPr>
                <w:sz w:val="16"/>
                <w:szCs w:val="16"/>
              </w:rPr>
              <w:t>Collision of Birds with earth wires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2505777" w14:textId="77777777" w:rsidR="00C6306C" w:rsidRDefault="00C6306C" w:rsidP="000D1DF7">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0F385D8E" w14:textId="77777777" w:rsidR="00C6306C" w:rsidRDefault="00C6306C" w:rsidP="000D1DF7">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069C4AA" w14:textId="77777777" w:rsidR="00C6306C" w:rsidRDefault="00C6306C" w:rsidP="000D1DF7">
            <w:pPr>
              <w:jc w:val="center"/>
              <w:rPr>
                <w:sz w:val="16"/>
                <w:szCs w:val="16"/>
              </w:rPr>
            </w:pPr>
            <w:r>
              <w:rPr>
                <w:sz w:val="16"/>
                <w:szCs w:val="16"/>
              </w:rPr>
              <w:t>6</w:t>
            </w:r>
          </w:p>
        </w:tc>
        <w:tc>
          <w:tcPr>
            <w:tcW w:w="563" w:type="dxa"/>
            <w:tcBorders>
              <w:top w:val="single" w:sz="4" w:space="0" w:color="auto"/>
              <w:left w:val="single" w:sz="4" w:space="0" w:color="auto"/>
              <w:bottom w:val="single" w:sz="4" w:space="0" w:color="auto"/>
              <w:right w:val="single" w:sz="4" w:space="0" w:color="auto"/>
            </w:tcBorders>
            <w:vAlign w:val="center"/>
          </w:tcPr>
          <w:p w14:paraId="74AA6A72" w14:textId="77777777" w:rsidR="00C6306C" w:rsidRDefault="00C6306C" w:rsidP="000D1DF7">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8C29C90" w14:textId="77777777" w:rsidR="00C6306C" w:rsidRDefault="00C6306C" w:rsidP="000D1DF7">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CFD1FFE" w14:textId="77777777" w:rsidR="00C6306C" w:rsidRDefault="00C6306C" w:rsidP="000D1DF7">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45C151C1" w14:textId="77777777" w:rsidR="00C6306C" w:rsidRDefault="00C6306C" w:rsidP="000D1DF7">
            <w:pPr>
              <w:jc w:val="center"/>
              <w:rPr>
                <w:sz w:val="16"/>
                <w:szCs w:val="16"/>
              </w:rPr>
            </w:pPr>
            <w:r>
              <w:rPr>
                <w:sz w:val="16"/>
                <w:szCs w:val="16"/>
              </w:rPr>
              <w:t>5</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46A23F8" w14:textId="77777777" w:rsidR="00C6306C" w:rsidRDefault="00C6306C" w:rsidP="000D1DF7">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16F2A62E" w14:textId="77777777" w:rsidR="00C6306C" w:rsidRDefault="00C6306C" w:rsidP="000D1DF7">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5DDF851" w14:textId="77777777" w:rsidR="00C6306C" w:rsidRDefault="00C6306C" w:rsidP="000D1DF7">
            <w:pPr>
              <w:jc w:val="center"/>
              <w:rPr>
                <w:sz w:val="16"/>
                <w:szCs w:val="16"/>
              </w:rPr>
            </w:pPr>
            <w:r>
              <w:rPr>
                <w:sz w:val="16"/>
                <w:szCs w:val="16"/>
              </w:rPr>
              <w:t>0.7</w:t>
            </w:r>
          </w:p>
        </w:tc>
        <w:tc>
          <w:tcPr>
            <w:tcW w:w="563" w:type="dxa"/>
            <w:tcBorders>
              <w:top w:val="single" w:sz="4" w:space="0" w:color="auto"/>
              <w:left w:val="single" w:sz="4" w:space="0" w:color="auto"/>
              <w:bottom w:val="single" w:sz="4" w:space="0" w:color="auto"/>
              <w:right w:val="single" w:sz="4" w:space="0" w:color="auto"/>
            </w:tcBorders>
            <w:vAlign w:val="center"/>
          </w:tcPr>
          <w:p w14:paraId="5F8C31D0" w14:textId="77777777" w:rsidR="00C6306C" w:rsidRDefault="00C6306C" w:rsidP="000D1DF7">
            <w:pPr>
              <w:jc w:val="center"/>
              <w:rPr>
                <w:sz w:val="16"/>
                <w:szCs w:val="16"/>
              </w:rPr>
            </w:pPr>
            <w:r>
              <w:rPr>
                <w:sz w:val="16"/>
                <w:szCs w:val="16"/>
              </w:rPr>
              <w:t>0.2</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05FD21B" w14:textId="77777777" w:rsidR="00C6306C" w:rsidRDefault="00C6306C" w:rsidP="000D1DF7">
            <w:pPr>
              <w:jc w:val="center"/>
              <w:rPr>
                <w:b/>
                <w:color w:val="000000"/>
                <w:sz w:val="16"/>
                <w:szCs w:val="16"/>
              </w:rPr>
            </w:pPr>
            <w:r>
              <w:rPr>
                <w:b/>
                <w:color w:val="000000"/>
                <w:sz w:val="16"/>
                <w:szCs w:val="16"/>
              </w:rPr>
              <w:t>14.7</w:t>
            </w:r>
          </w:p>
        </w:tc>
        <w:tc>
          <w:tcPr>
            <w:tcW w:w="1265" w:type="dxa"/>
            <w:tcBorders>
              <w:top w:val="single" w:sz="4" w:space="0" w:color="auto"/>
              <w:left w:val="single" w:sz="4" w:space="0" w:color="auto"/>
              <w:bottom w:val="single" w:sz="4" w:space="0" w:color="auto"/>
              <w:right w:val="single" w:sz="4" w:space="0" w:color="auto"/>
            </w:tcBorders>
            <w:vAlign w:val="center"/>
          </w:tcPr>
          <w:p w14:paraId="170C0B9C" w14:textId="77777777" w:rsidR="00C6306C" w:rsidRDefault="00C6306C" w:rsidP="000D1DF7">
            <w:pPr>
              <w:jc w:val="center"/>
              <w:rPr>
                <w:b/>
                <w:color w:val="000000"/>
                <w:sz w:val="16"/>
                <w:szCs w:val="16"/>
              </w:rPr>
            </w:pPr>
            <w:r>
              <w:rPr>
                <w:b/>
                <w:color w:val="000000"/>
                <w:sz w:val="16"/>
                <w:szCs w:val="16"/>
              </w:rPr>
              <w:t>3.8</w:t>
            </w:r>
          </w:p>
        </w:tc>
      </w:tr>
      <w:tr w:rsidR="00C6306C" w:rsidRPr="00A831E2" w14:paraId="7D897850" w14:textId="77777777" w:rsidTr="000D1DF7">
        <w:trPr>
          <w:cantSplit/>
          <w:trHeight w:val="465"/>
        </w:trPr>
        <w:tc>
          <w:tcPr>
            <w:tcW w:w="726" w:type="dxa"/>
            <w:vMerge/>
            <w:tcBorders>
              <w:left w:val="single" w:sz="4" w:space="0" w:color="auto"/>
              <w:right w:val="single" w:sz="4" w:space="0" w:color="auto"/>
            </w:tcBorders>
            <w:textDirection w:val="btLr"/>
            <w:vAlign w:val="center"/>
          </w:tcPr>
          <w:p w14:paraId="06208ECE" w14:textId="77777777" w:rsidR="00C6306C" w:rsidRPr="00763CFA" w:rsidRDefault="00C6306C" w:rsidP="000D1DF7">
            <w:pPr>
              <w:ind w:left="113" w:right="113"/>
              <w:jc w:val="center"/>
              <w:rPr>
                <w:rFonts w:cs="Arial"/>
                <w:b/>
                <w:bCs/>
                <w:sz w:val="16"/>
                <w:szCs w:val="16"/>
              </w:rPr>
            </w:pPr>
          </w:p>
        </w:tc>
        <w:tc>
          <w:tcPr>
            <w:tcW w:w="1626" w:type="dxa"/>
            <w:vMerge/>
            <w:tcBorders>
              <w:left w:val="single" w:sz="4" w:space="0" w:color="auto"/>
              <w:bottom w:val="single" w:sz="4" w:space="0" w:color="auto"/>
              <w:right w:val="single" w:sz="4" w:space="0" w:color="auto"/>
            </w:tcBorders>
            <w:vAlign w:val="center"/>
          </w:tcPr>
          <w:p w14:paraId="2A132850" w14:textId="77777777" w:rsidR="00C6306C" w:rsidRPr="0050713C" w:rsidRDefault="00C6306C" w:rsidP="000D1DF7">
            <w:pPr>
              <w:rPr>
                <w:sz w:val="16"/>
                <w:szCs w:val="16"/>
              </w:rPr>
            </w:pPr>
          </w:p>
        </w:tc>
        <w:tc>
          <w:tcPr>
            <w:tcW w:w="1824" w:type="dxa"/>
            <w:tcBorders>
              <w:top w:val="single" w:sz="4" w:space="0" w:color="auto"/>
              <w:left w:val="single" w:sz="4" w:space="0" w:color="auto"/>
              <w:bottom w:val="single" w:sz="4" w:space="0" w:color="auto"/>
              <w:right w:val="single" w:sz="4" w:space="0" w:color="auto"/>
            </w:tcBorders>
            <w:vAlign w:val="center"/>
          </w:tcPr>
          <w:p w14:paraId="3BFE56BC" w14:textId="77777777" w:rsidR="00C6306C" w:rsidRPr="0050713C" w:rsidRDefault="00C6306C" w:rsidP="000D1DF7">
            <w:pPr>
              <w:jc w:val="both"/>
              <w:rPr>
                <w:sz w:val="16"/>
                <w:szCs w:val="16"/>
              </w:rPr>
            </w:pPr>
            <w:r>
              <w:rPr>
                <w:sz w:val="16"/>
                <w:szCs w:val="16"/>
              </w:rPr>
              <w:t xml:space="preserve">Electrical faulting caused by birds – </w:t>
            </w:r>
            <w:r w:rsidRPr="000A4AAD">
              <w:rPr>
                <w:b/>
                <w:sz w:val="16"/>
                <w:szCs w:val="16"/>
              </w:rPr>
              <w:t>impact on business not birds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75243B0" w14:textId="77777777" w:rsidR="00C6306C" w:rsidRPr="0050713C" w:rsidRDefault="00C6306C" w:rsidP="000D1DF7">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19FB852A" w14:textId="77777777" w:rsidR="00C6306C" w:rsidRPr="0050713C" w:rsidRDefault="00C6306C" w:rsidP="000D1DF7">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1306802" w14:textId="77777777" w:rsidR="00C6306C" w:rsidRPr="0050713C" w:rsidRDefault="00C6306C" w:rsidP="000D1DF7">
            <w:pPr>
              <w:jc w:val="center"/>
              <w:rPr>
                <w:sz w:val="16"/>
                <w:szCs w:val="16"/>
              </w:rPr>
            </w:pPr>
            <w:r>
              <w:rPr>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19130712" w14:textId="77777777" w:rsidR="00C6306C" w:rsidRPr="0050713C" w:rsidRDefault="00C6306C" w:rsidP="000D1DF7">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A02F810"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2EF32BF8" w14:textId="77777777" w:rsidR="00C6306C" w:rsidRPr="0050713C" w:rsidRDefault="00C6306C" w:rsidP="000D1DF7">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41EA9EBD"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0D883BD" w14:textId="77777777" w:rsidR="00C6306C" w:rsidRPr="0050713C" w:rsidRDefault="00C6306C" w:rsidP="000D1DF7">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6D42C3A6"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55896EA" w14:textId="77777777" w:rsidR="00C6306C" w:rsidRPr="0050713C" w:rsidRDefault="00C6306C" w:rsidP="000D1DF7">
            <w:pPr>
              <w:jc w:val="center"/>
              <w:rPr>
                <w:sz w:val="16"/>
                <w:szCs w:val="16"/>
              </w:rPr>
            </w:pPr>
            <w:r>
              <w:rPr>
                <w:sz w:val="16"/>
                <w:szCs w:val="16"/>
              </w:rPr>
              <w:t>0.4</w:t>
            </w:r>
          </w:p>
        </w:tc>
        <w:tc>
          <w:tcPr>
            <w:tcW w:w="563" w:type="dxa"/>
            <w:tcBorders>
              <w:top w:val="single" w:sz="4" w:space="0" w:color="auto"/>
              <w:left w:val="single" w:sz="4" w:space="0" w:color="auto"/>
              <w:bottom w:val="single" w:sz="4" w:space="0" w:color="auto"/>
              <w:right w:val="single" w:sz="4" w:space="0" w:color="auto"/>
            </w:tcBorders>
            <w:vAlign w:val="center"/>
          </w:tcPr>
          <w:p w14:paraId="22A26028" w14:textId="77777777" w:rsidR="00C6306C" w:rsidRPr="0050713C" w:rsidRDefault="00C6306C" w:rsidP="000D1DF7">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A4FAD81" w14:textId="77777777" w:rsidR="00C6306C" w:rsidRPr="00A831E2" w:rsidRDefault="00C6306C" w:rsidP="000D1DF7">
            <w:pPr>
              <w:jc w:val="center"/>
              <w:rPr>
                <w:b/>
                <w:color w:val="000000"/>
                <w:sz w:val="16"/>
                <w:szCs w:val="16"/>
              </w:rPr>
            </w:pPr>
            <w:r>
              <w:rPr>
                <w:b/>
                <w:color w:val="000000"/>
                <w:sz w:val="16"/>
                <w:szCs w:val="16"/>
              </w:rPr>
              <w:t>5.6</w:t>
            </w:r>
          </w:p>
        </w:tc>
        <w:tc>
          <w:tcPr>
            <w:tcW w:w="1265" w:type="dxa"/>
            <w:tcBorders>
              <w:top w:val="single" w:sz="4" w:space="0" w:color="auto"/>
              <w:left w:val="single" w:sz="4" w:space="0" w:color="auto"/>
              <w:bottom w:val="single" w:sz="4" w:space="0" w:color="auto"/>
              <w:right w:val="single" w:sz="4" w:space="0" w:color="auto"/>
            </w:tcBorders>
            <w:vAlign w:val="center"/>
          </w:tcPr>
          <w:p w14:paraId="6DC018EF" w14:textId="77777777" w:rsidR="00C6306C" w:rsidRPr="00A831E2" w:rsidRDefault="00C6306C" w:rsidP="000D1DF7">
            <w:pPr>
              <w:jc w:val="center"/>
              <w:rPr>
                <w:b/>
                <w:color w:val="000000"/>
                <w:sz w:val="16"/>
                <w:szCs w:val="16"/>
              </w:rPr>
            </w:pPr>
            <w:r>
              <w:rPr>
                <w:b/>
                <w:color w:val="000000"/>
                <w:sz w:val="16"/>
                <w:szCs w:val="16"/>
              </w:rPr>
              <w:t>1.2</w:t>
            </w:r>
          </w:p>
        </w:tc>
      </w:tr>
      <w:tr w:rsidR="00C6306C" w:rsidRPr="00A831E2" w14:paraId="023CEAAB" w14:textId="77777777" w:rsidTr="000D1DF7">
        <w:trPr>
          <w:cantSplit/>
          <w:trHeight w:val="647"/>
        </w:trPr>
        <w:tc>
          <w:tcPr>
            <w:tcW w:w="726" w:type="dxa"/>
            <w:vMerge/>
            <w:tcBorders>
              <w:left w:val="single" w:sz="4" w:space="0" w:color="auto"/>
              <w:right w:val="single" w:sz="4" w:space="0" w:color="auto"/>
            </w:tcBorders>
            <w:vAlign w:val="center"/>
          </w:tcPr>
          <w:p w14:paraId="1DD9A00F" w14:textId="77777777" w:rsidR="00C6306C" w:rsidRPr="00763CFA" w:rsidRDefault="00C6306C" w:rsidP="000D1DF7">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40DE10D4" w14:textId="77777777" w:rsidR="00C6306C" w:rsidRPr="0050713C" w:rsidRDefault="00C6306C" w:rsidP="000D1DF7">
            <w:pPr>
              <w:rPr>
                <w:sz w:val="16"/>
                <w:szCs w:val="16"/>
              </w:rPr>
            </w:pPr>
            <w:r>
              <w:rPr>
                <w:sz w:val="16"/>
                <w:szCs w:val="16"/>
              </w:rPr>
              <w:t xml:space="preserve">Disturbance of natural vegetation </w:t>
            </w:r>
          </w:p>
        </w:tc>
        <w:tc>
          <w:tcPr>
            <w:tcW w:w="1824" w:type="dxa"/>
            <w:tcBorders>
              <w:top w:val="single" w:sz="4" w:space="0" w:color="auto"/>
              <w:left w:val="nil"/>
              <w:bottom w:val="single" w:sz="4" w:space="0" w:color="auto"/>
              <w:right w:val="single" w:sz="8" w:space="0" w:color="auto"/>
            </w:tcBorders>
            <w:vAlign w:val="center"/>
          </w:tcPr>
          <w:p w14:paraId="22386365" w14:textId="77777777" w:rsidR="00C6306C" w:rsidRPr="0050713C" w:rsidRDefault="00C6306C" w:rsidP="000D1DF7">
            <w:pPr>
              <w:jc w:val="both"/>
              <w:rPr>
                <w:sz w:val="16"/>
                <w:szCs w:val="16"/>
              </w:rPr>
            </w:pPr>
            <w:r>
              <w:rPr>
                <w:sz w:val="16"/>
                <w:szCs w:val="16"/>
              </w:rPr>
              <w:t>Maintenance vehicles driving within natural vegetation / quartz fields</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849CD04"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24AFC8D"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1C78EDB" w14:textId="77777777" w:rsidR="00C6306C" w:rsidRPr="0050713C" w:rsidRDefault="00C6306C" w:rsidP="000D1DF7">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1FC0351D" w14:textId="77777777" w:rsidR="00C6306C" w:rsidRPr="0050713C" w:rsidRDefault="00C6306C" w:rsidP="000D1DF7">
            <w:pPr>
              <w:jc w:val="center"/>
              <w:rPr>
                <w:sz w:val="16"/>
                <w:szCs w:val="16"/>
              </w:rPr>
            </w:pPr>
            <w:r>
              <w:rPr>
                <w:sz w:val="16"/>
                <w:szCs w:val="16"/>
              </w:rPr>
              <w:t>2</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BC24CF0"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80E5DE4" w14:textId="77777777" w:rsidR="00C6306C" w:rsidRPr="0050713C" w:rsidRDefault="00C6306C" w:rsidP="000D1DF7">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3A34D157" w14:textId="77777777" w:rsidR="00C6306C" w:rsidRPr="0050713C" w:rsidRDefault="00C6306C" w:rsidP="000D1DF7">
            <w:pPr>
              <w:jc w:val="center"/>
              <w:rPr>
                <w:sz w:val="16"/>
                <w:szCs w:val="16"/>
              </w:rPr>
            </w:pPr>
            <w:r>
              <w:rPr>
                <w:sz w:val="16"/>
                <w:szCs w:val="16"/>
              </w:rPr>
              <w:t>4</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74FC475" w14:textId="77777777" w:rsidR="00C6306C" w:rsidRPr="0050713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A308BC7" w14:textId="77777777" w:rsidR="00C6306C" w:rsidRPr="0050713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36F31E0" w14:textId="77777777" w:rsidR="00C6306C" w:rsidRPr="0050713C" w:rsidRDefault="00C6306C" w:rsidP="000D1DF7">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3BD93D62" w14:textId="77777777" w:rsidR="00C6306C" w:rsidRPr="0050713C" w:rsidRDefault="00C6306C" w:rsidP="000D1DF7">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814BEBB" w14:textId="77777777" w:rsidR="00C6306C" w:rsidRPr="00A831E2" w:rsidRDefault="00C6306C" w:rsidP="000D1DF7">
            <w:pPr>
              <w:jc w:val="center"/>
              <w:rPr>
                <w:b/>
                <w:color w:val="000000"/>
                <w:sz w:val="16"/>
                <w:szCs w:val="16"/>
              </w:rPr>
            </w:pPr>
            <w:r>
              <w:rPr>
                <w:b/>
                <w:color w:val="000000"/>
                <w:sz w:val="16"/>
                <w:szCs w:val="16"/>
              </w:rPr>
              <w:t>5.4</w:t>
            </w:r>
          </w:p>
        </w:tc>
        <w:tc>
          <w:tcPr>
            <w:tcW w:w="1265" w:type="dxa"/>
            <w:tcBorders>
              <w:top w:val="single" w:sz="4" w:space="0" w:color="auto"/>
              <w:left w:val="nil"/>
              <w:bottom w:val="single" w:sz="4" w:space="0" w:color="auto"/>
              <w:right w:val="single" w:sz="8" w:space="0" w:color="auto"/>
            </w:tcBorders>
            <w:vAlign w:val="center"/>
          </w:tcPr>
          <w:p w14:paraId="6EE5D583" w14:textId="77777777" w:rsidR="00C6306C" w:rsidRPr="00A831E2" w:rsidRDefault="00C6306C" w:rsidP="000D1DF7">
            <w:pPr>
              <w:jc w:val="center"/>
              <w:rPr>
                <w:b/>
                <w:color w:val="000000"/>
                <w:sz w:val="16"/>
                <w:szCs w:val="16"/>
              </w:rPr>
            </w:pPr>
            <w:r>
              <w:rPr>
                <w:b/>
                <w:color w:val="000000"/>
                <w:sz w:val="16"/>
                <w:szCs w:val="16"/>
              </w:rPr>
              <w:t>1.8</w:t>
            </w:r>
          </w:p>
        </w:tc>
      </w:tr>
      <w:tr w:rsidR="00C6306C" w:rsidRPr="00A831E2" w14:paraId="6B54CCFD" w14:textId="77777777" w:rsidTr="000D1DF7">
        <w:trPr>
          <w:cantSplit/>
          <w:trHeight w:val="647"/>
        </w:trPr>
        <w:tc>
          <w:tcPr>
            <w:tcW w:w="726" w:type="dxa"/>
            <w:vMerge/>
            <w:tcBorders>
              <w:left w:val="single" w:sz="4" w:space="0" w:color="auto"/>
              <w:right w:val="single" w:sz="4" w:space="0" w:color="auto"/>
            </w:tcBorders>
            <w:vAlign w:val="center"/>
          </w:tcPr>
          <w:p w14:paraId="76036122" w14:textId="77777777" w:rsidR="00C6306C" w:rsidRPr="00763CFA" w:rsidRDefault="00C6306C" w:rsidP="000D1DF7">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7AB24C56" w14:textId="77777777" w:rsidR="00C6306C" w:rsidRDefault="00C6306C" w:rsidP="000D1DF7">
            <w:pPr>
              <w:rPr>
                <w:sz w:val="16"/>
                <w:szCs w:val="16"/>
              </w:rPr>
            </w:pPr>
            <w:r>
              <w:rPr>
                <w:sz w:val="16"/>
                <w:szCs w:val="16"/>
              </w:rPr>
              <w:t>Erosion</w:t>
            </w:r>
          </w:p>
        </w:tc>
        <w:tc>
          <w:tcPr>
            <w:tcW w:w="1824" w:type="dxa"/>
            <w:tcBorders>
              <w:top w:val="single" w:sz="4" w:space="0" w:color="auto"/>
              <w:left w:val="nil"/>
              <w:bottom w:val="single" w:sz="4" w:space="0" w:color="auto"/>
              <w:right w:val="single" w:sz="8" w:space="0" w:color="auto"/>
            </w:tcBorders>
            <w:vAlign w:val="center"/>
          </w:tcPr>
          <w:p w14:paraId="2527813F" w14:textId="77777777" w:rsidR="00C6306C" w:rsidRDefault="00C6306C" w:rsidP="000D1DF7">
            <w:pPr>
              <w:jc w:val="both"/>
              <w:rPr>
                <w:sz w:val="16"/>
                <w:szCs w:val="16"/>
              </w:rPr>
            </w:pPr>
            <w:r>
              <w:rPr>
                <w:sz w:val="16"/>
                <w:szCs w:val="16"/>
              </w:rPr>
              <w:t>Lack of failed rehabilitation</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796070E" w14:textId="77777777" w:rsidR="00C6306C" w:rsidRDefault="00C6306C" w:rsidP="000D1DF7">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519994A1"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BE7B7BD" w14:textId="77777777" w:rsidR="00C6306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3807991"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2C49A74" w14:textId="77777777" w:rsidR="00C6306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4B660166" w14:textId="77777777" w:rsidR="00C6306C" w:rsidRDefault="00C6306C" w:rsidP="000D1DF7">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35074CF" w14:textId="77777777" w:rsidR="00C6306C" w:rsidRDefault="00C6306C" w:rsidP="000D1DF7">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09DF001" w14:textId="77777777" w:rsidR="00C6306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260D4928"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6BC417F" w14:textId="77777777" w:rsidR="00C6306C" w:rsidRDefault="00C6306C" w:rsidP="000D1DF7">
            <w:pPr>
              <w:jc w:val="center"/>
              <w:rPr>
                <w:sz w:val="16"/>
                <w:szCs w:val="16"/>
              </w:rPr>
            </w:pPr>
            <w:r>
              <w:rPr>
                <w:sz w:val="16"/>
                <w:szCs w:val="16"/>
              </w:rPr>
              <w:t>0.4</w:t>
            </w:r>
          </w:p>
        </w:tc>
        <w:tc>
          <w:tcPr>
            <w:tcW w:w="563" w:type="dxa"/>
            <w:tcBorders>
              <w:top w:val="single" w:sz="4" w:space="0" w:color="auto"/>
              <w:left w:val="nil"/>
              <w:bottom w:val="single" w:sz="4" w:space="0" w:color="auto"/>
              <w:right w:val="single" w:sz="8" w:space="0" w:color="auto"/>
            </w:tcBorders>
            <w:vAlign w:val="center"/>
          </w:tcPr>
          <w:p w14:paraId="5F29874B" w14:textId="77777777" w:rsidR="00C6306C" w:rsidRDefault="00C6306C" w:rsidP="000D1DF7">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7382023" w14:textId="77777777" w:rsidR="00C6306C" w:rsidRDefault="00C6306C" w:rsidP="000D1DF7">
            <w:pPr>
              <w:jc w:val="center"/>
              <w:rPr>
                <w:b/>
                <w:color w:val="000000"/>
                <w:sz w:val="16"/>
                <w:szCs w:val="16"/>
              </w:rPr>
            </w:pPr>
            <w:r>
              <w:rPr>
                <w:b/>
                <w:color w:val="000000"/>
                <w:sz w:val="16"/>
                <w:szCs w:val="16"/>
              </w:rPr>
              <w:t>5.6</w:t>
            </w:r>
          </w:p>
        </w:tc>
        <w:tc>
          <w:tcPr>
            <w:tcW w:w="1265" w:type="dxa"/>
            <w:tcBorders>
              <w:top w:val="single" w:sz="4" w:space="0" w:color="auto"/>
              <w:left w:val="nil"/>
              <w:bottom w:val="single" w:sz="4" w:space="0" w:color="auto"/>
              <w:right w:val="single" w:sz="8" w:space="0" w:color="auto"/>
            </w:tcBorders>
            <w:vAlign w:val="center"/>
          </w:tcPr>
          <w:p w14:paraId="1F35BB07" w14:textId="77777777" w:rsidR="00C6306C" w:rsidRDefault="00C6306C" w:rsidP="000D1DF7">
            <w:pPr>
              <w:jc w:val="center"/>
              <w:rPr>
                <w:b/>
                <w:color w:val="000000"/>
                <w:sz w:val="16"/>
                <w:szCs w:val="16"/>
              </w:rPr>
            </w:pPr>
            <w:r>
              <w:rPr>
                <w:b/>
                <w:color w:val="000000"/>
                <w:sz w:val="16"/>
                <w:szCs w:val="16"/>
              </w:rPr>
              <w:t>1.4</w:t>
            </w:r>
          </w:p>
        </w:tc>
      </w:tr>
      <w:tr w:rsidR="00C6306C" w:rsidRPr="00A831E2" w14:paraId="13F65F01" w14:textId="77777777" w:rsidTr="000D1DF7">
        <w:trPr>
          <w:cantSplit/>
          <w:trHeight w:val="647"/>
        </w:trPr>
        <w:tc>
          <w:tcPr>
            <w:tcW w:w="726" w:type="dxa"/>
            <w:vMerge/>
            <w:tcBorders>
              <w:left w:val="single" w:sz="4" w:space="0" w:color="auto"/>
              <w:bottom w:val="single" w:sz="4" w:space="0" w:color="auto"/>
              <w:right w:val="single" w:sz="4" w:space="0" w:color="auto"/>
            </w:tcBorders>
            <w:vAlign w:val="center"/>
          </w:tcPr>
          <w:p w14:paraId="2F48F0C2" w14:textId="77777777" w:rsidR="00C6306C" w:rsidRPr="00763CFA" w:rsidRDefault="00C6306C" w:rsidP="000D1DF7">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tcPr>
          <w:p w14:paraId="1C491D38" w14:textId="77777777" w:rsidR="00C6306C" w:rsidRDefault="00C6306C" w:rsidP="000D1DF7">
            <w:pPr>
              <w:rPr>
                <w:sz w:val="16"/>
                <w:szCs w:val="16"/>
              </w:rPr>
            </w:pPr>
            <w:r w:rsidRPr="00070D69">
              <w:rPr>
                <w:sz w:val="16"/>
                <w:szCs w:val="16"/>
              </w:rPr>
              <w:t>Possible invasion by exotic vegetation</w:t>
            </w:r>
          </w:p>
        </w:tc>
        <w:tc>
          <w:tcPr>
            <w:tcW w:w="1824" w:type="dxa"/>
            <w:tcBorders>
              <w:top w:val="single" w:sz="4" w:space="0" w:color="auto"/>
              <w:left w:val="nil"/>
              <w:bottom w:val="single" w:sz="4" w:space="0" w:color="auto"/>
              <w:right w:val="single" w:sz="8" w:space="0" w:color="auto"/>
            </w:tcBorders>
          </w:tcPr>
          <w:p w14:paraId="3BF29F8C" w14:textId="77777777" w:rsidR="00C6306C" w:rsidRDefault="00C6306C" w:rsidP="000D1DF7">
            <w:pPr>
              <w:jc w:val="both"/>
              <w:rPr>
                <w:sz w:val="16"/>
                <w:szCs w:val="16"/>
              </w:rPr>
            </w:pPr>
            <w:r w:rsidRPr="00070D69">
              <w:rPr>
                <w:sz w:val="16"/>
                <w:szCs w:val="16"/>
              </w:rPr>
              <w:t>Alien vegetation spreading into disturbed soil, especially in the absence of successful rehabilitation</w:t>
            </w:r>
          </w:p>
          <w:p w14:paraId="65DF8C28" w14:textId="77777777" w:rsidR="00C6306C" w:rsidRDefault="00C6306C" w:rsidP="000D1DF7">
            <w:pPr>
              <w:jc w:val="both"/>
              <w:rPr>
                <w:sz w:val="16"/>
                <w:szCs w:val="16"/>
              </w:rPr>
            </w:pPr>
          </w:p>
          <w:p w14:paraId="4C10D39D" w14:textId="77777777" w:rsidR="00C6306C" w:rsidRDefault="00C6306C" w:rsidP="000D1DF7">
            <w:pPr>
              <w:jc w:val="both"/>
              <w:rPr>
                <w:sz w:val="16"/>
                <w:szCs w:val="16"/>
              </w:rPr>
            </w:pP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C931C41" w14:textId="77777777" w:rsidR="00C6306C" w:rsidRDefault="00C6306C" w:rsidP="000D1DF7">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72AFCADE"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069E02" w14:textId="77777777" w:rsidR="00C6306C" w:rsidRDefault="00C6306C" w:rsidP="000D1DF7">
            <w:pPr>
              <w:jc w:val="center"/>
              <w:rPr>
                <w:sz w:val="16"/>
                <w:szCs w:val="16"/>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61E89A33"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37090D0" w14:textId="77777777" w:rsidR="00C6306C" w:rsidRDefault="00C6306C" w:rsidP="000D1DF7">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00703FD4" w14:textId="77777777" w:rsidR="00C6306C" w:rsidRDefault="00C6306C" w:rsidP="000D1DF7">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6D4D4755" w14:textId="77777777" w:rsidR="00C6306C" w:rsidRDefault="00C6306C" w:rsidP="000D1DF7">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8B6853C" w14:textId="77777777" w:rsidR="00C6306C" w:rsidRDefault="00C6306C" w:rsidP="000D1DF7">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1D222FD5" w14:textId="77777777" w:rsidR="00C6306C" w:rsidRDefault="00C6306C" w:rsidP="000D1DF7">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391BA79" w14:textId="77777777" w:rsidR="00C6306C" w:rsidRDefault="00C6306C" w:rsidP="000D1DF7">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48AB815C" w14:textId="77777777" w:rsidR="00C6306C" w:rsidRDefault="00C6306C" w:rsidP="000D1DF7">
            <w:pPr>
              <w:jc w:val="center"/>
              <w:rPr>
                <w:sz w:val="16"/>
                <w:szCs w:val="16"/>
              </w:rPr>
            </w:pPr>
            <w:r>
              <w:rPr>
                <w:sz w:val="16"/>
                <w:szCs w:val="16"/>
              </w:rPr>
              <w:t>0.1</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68E723F" w14:textId="77777777" w:rsidR="00C6306C" w:rsidRDefault="00C6306C" w:rsidP="000D1DF7">
            <w:pPr>
              <w:jc w:val="center"/>
              <w:rPr>
                <w:b/>
                <w:color w:val="000000"/>
                <w:sz w:val="16"/>
                <w:szCs w:val="16"/>
              </w:rPr>
            </w:pPr>
            <w:r>
              <w:rPr>
                <w:b/>
                <w:color w:val="000000"/>
                <w:sz w:val="16"/>
                <w:szCs w:val="16"/>
              </w:rPr>
              <w:t>3.9</w:t>
            </w:r>
          </w:p>
        </w:tc>
        <w:tc>
          <w:tcPr>
            <w:tcW w:w="1265" w:type="dxa"/>
            <w:tcBorders>
              <w:top w:val="single" w:sz="4" w:space="0" w:color="auto"/>
              <w:left w:val="nil"/>
              <w:bottom w:val="single" w:sz="4" w:space="0" w:color="auto"/>
              <w:right w:val="single" w:sz="8" w:space="0" w:color="auto"/>
            </w:tcBorders>
            <w:vAlign w:val="center"/>
          </w:tcPr>
          <w:p w14:paraId="51C1D432" w14:textId="77777777" w:rsidR="00C6306C" w:rsidRDefault="00C6306C" w:rsidP="000D1DF7">
            <w:pPr>
              <w:jc w:val="center"/>
              <w:rPr>
                <w:b/>
                <w:color w:val="000000"/>
                <w:sz w:val="16"/>
                <w:szCs w:val="16"/>
              </w:rPr>
            </w:pPr>
            <w:r>
              <w:rPr>
                <w:b/>
                <w:color w:val="000000"/>
                <w:sz w:val="16"/>
                <w:szCs w:val="16"/>
              </w:rPr>
              <w:t>0.7</w:t>
            </w:r>
          </w:p>
        </w:tc>
      </w:tr>
      <w:tr w:rsidR="00C6306C" w:rsidRPr="00763CFA" w14:paraId="169D57CF" w14:textId="77777777" w:rsidTr="000D1DF7">
        <w:trPr>
          <w:trHeight w:val="295"/>
        </w:trPr>
        <w:tc>
          <w:tcPr>
            <w:tcW w:w="726" w:type="dxa"/>
            <w:tcBorders>
              <w:top w:val="nil"/>
              <w:left w:val="single" w:sz="8" w:space="0" w:color="auto"/>
              <w:bottom w:val="single" w:sz="8" w:space="0" w:color="auto"/>
              <w:right w:val="single" w:sz="8" w:space="0" w:color="auto"/>
            </w:tcBorders>
            <w:shd w:val="clear" w:color="auto" w:fill="D9D9D9"/>
            <w:textDirection w:val="btLr"/>
          </w:tcPr>
          <w:p w14:paraId="6DA75EDC" w14:textId="77777777" w:rsidR="00C6306C" w:rsidRPr="00763CFA" w:rsidRDefault="00C6306C" w:rsidP="000D1DF7">
            <w:pPr>
              <w:jc w:val="center"/>
              <w:rPr>
                <w:rFonts w:cs="Arial"/>
                <w:b/>
                <w:bCs/>
                <w:sz w:val="16"/>
                <w:szCs w:val="16"/>
              </w:rPr>
            </w:pPr>
            <w:r w:rsidRPr="00763CFA">
              <w:rPr>
                <w:rFonts w:cs="Arial"/>
                <w:b/>
                <w:bCs/>
                <w:sz w:val="16"/>
                <w:szCs w:val="16"/>
              </w:rPr>
              <w:lastRenderedPageBreak/>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48EF1249" w14:textId="77777777" w:rsidR="00C6306C" w:rsidRPr="00763CFA" w:rsidRDefault="00C6306C" w:rsidP="000D1DF7">
            <w:pPr>
              <w:rPr>
                <w:rFonts w:cs="Arial"/>
                <w:b/>
                <w:bCs/>
                <w:sz w:val="16"/>
                <w:szCs w:val="16"/>
              </w:rPr>
            </w:pPr>
            <w:r w:rsidRPr="00763CFA">
              <w:rPr>
                <w:rFonts w:cs="Arial"/>
                <w:b/>
                <w:bCs/>
                <w:sz w:val="16"/>
                <w:szCs w:val="16"/>
              </w:rPr>
              <w:t xml:space="preserve">POSITIVE IMPACTS / EFFECTS </w:t>
            </w:r>
          </w:p>
        </w:tc>
      </w:tr>
      <w:tr w:rsidR="00C6306C" w:rsidRPr="00763CFA" w14:paraId="757FA334" w14:textId="77777777" w:rsidTr="000D1DF7">
        <w:trPr>
          <w:cantSplit/>
          <w:trHeight w:val="1438"/>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2D3E5925" w14:textId="77777777" w:rsidR="00C6306C" w:rsidRPr="00763CFA" w:rsidRDefault="00C6306C" w:rsidP="000D1DF7">
            <w:pPr>
              <w:jc w:val="center"/>
              <w:rPr>
                <w:rFonts w:cs="Arial"/>
                <w:b/>
                <w:bCs/>
                <w:sz w:val="16"/>
                <w:szCs w:val="16"/>
              </w:rPr>
            </w:pPr>
            <w:r>
              <w:rPr>
                <w:rFonts w:cs="Arial"/>
                <w:b/>
                <w:bCs/>
                <w:sz w:val="16"/>
                <w:szCs w:val="16"/>
              </w:rPr>
              <w:t xml:space="preserve">Construction and Operational </w:t>
            </w:r>
            <w:r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4BEEBC14" w14:textId="77777777" w:rsidR="00C6306C" w:rsidRPr="00763CFA" w:rsidRDefault="00C6306C" w:rsidP="000D1DF7">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20B22ABA" w14:textId="77777777" w:rsidR="00C6306C" w:rsidRPr="00763CFA" w:rsidRDefault="00C6306C" w:rsidP="000D1DF7">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6E1DE4C7" w14:textId="77777777" w:rsidR="00C6306C" w:rsidRPr="00763CFA" w:rsidRDefault="00C6306C" w:rsidP="000D1DF7">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0BDEA3E0" w14:textId="77777777" w:rsidR="00C6306C" w:rsidRPr="00763CFA" w:rsidRDefault="00C6306C" w:rsidP="000D1DF7">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77418C55" w14:textId="77777777" w:rsidR="00C6306C" w:rsidRPr="00763CFA" w:rsidRDefault="00C6306C" w:rsidP="000D1DF7">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28B18F6B" w14:textId="77777777" w:rsidR="00C6306C" w:rsidRPr="00763CFA" w:rsidRDefault="00C6306C" w:rsidP="000D1DF7">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3ED7BD22" w14:textId="77777777" w:rsidR="00C6306C" w:rsidRPr="00763CFA" w:rsidRDefault="00C6306C" w:rsidP="000D1DF7">
            <w:pPr>
              <w:rPr>
                <w:rFonts w:cs="Arial"/>
                <w:b/>
                <w:bCs/>
                <w:sz w:val="16"/>
                <w:szCs w:val="16"/>
              </w:rPr>
            </w:pPr>
            <w:r w:rsidRPr="00763CFA">
              <w:rPr>
                <w:rFonts w:cs="Arial"/>
                <w:b/>
                <w:bCs/>
                <w:sz w:val="16"/>
                <w:szCs w:val="16"/>
              </w:rPr>
              <w:t>Significance scoring</w:t>
            </w:r>
          </w:p>
        </w:tc>
      </w:tr>
      <w:tr w:rsidR="00C6306C" w:rsidRPr="00763CFA" w14:paraId="125B5779" w14:textId="77777777" w:rsidTr="000D1DF7">
        <w:trPr>
          <w:cantSplit/>
          <w:trHeight w:val="601"/>
        </w:trPr>
        <w:tc>
          <w:tcPr>
            <w:tcW w:w="726" w:type="dxa"/>
            <w:vMerge/>
            <w:tcBorders>
              <w:top w:val="nil"/>
              <w:left w:val="single" w:sz="8" w:space="0" w:color="auto"/>
              <w:bottom w:val="single" w:sz="4" w:space="0" w:color="auto"/>
              <w:right w:val="single" w:sz="8" w:space="0" w:color="auto"/>
            </w:tcBorders>
            <w:vAlign w:val="center"/>
          </w:tcPr>
          <w:p w14:paraId="3CA50AA3" w14:textId="77777777" w:rsidR="00C6306C" w:rsidRPr="00763CFA" w:rsidRDefault="00C6306C" w:rsidP="000D1DF7">
            <w:pPr>
              <w:rPr>
                <w:rFonts w:cs="Arial"/>
                <w:b/>
                <w:bCs/>
                <w:sz w:val="16"/>
                <w:szCs w:val="16"/>
              </w:rPr>
            </w:pPr>
          </w:p>
        </w:tc>
        <w:tc>
          <w:tcPr>
            <w:tcW w:w="1626" w:type="dxa"/>
            <w:tcBorders>
              <w:top w:val="nil"/>
              <w:left w:val="nil"/>
              <w:bottom w:val="single" w:sz="4" w:space="0" w:color="auto"/>
              <w:right w:val="single" w:sz="8" w:space="0" w:color="auto"/>
            </w:tcBorders>
            <w:vAlign w:val="center"/>
          </w:tcPr>
          <w:p w14:paraId="2295D5B9" w14:textId="77777777" w:rsidR="00C6306C" w:rsidRPr="00763CFA" w:rsidRDefault="00C6306C" w:rsidP="000D1DF7">
            <w:pPr>
              <w:rPr>
                <w:rFonts w:cs="Arial"/>
                <w:sz w:val="16"/>
                <w:szCs w:val="16"/>
              </w:rPr>
            </w:pPr>
            <w:r>
              <w:rPr>
                <w:rFonts w:cs="Arial"/>
                <w:sz w:val="16"/>
                <w:szCs w:val="16"/>
              </w:rPr>
              <w:t>Removal of Invasive plants</w:t>
            </w:r>
          </w:p>
        </w:tc>
        <w:tc>
          <w:tcPr>
            <w:tcW w:w="2656" w:type="dxa"/>
            <w:gridSpan w:val="2"/>
            <w:tcBorders>
              <w:top w:val="single" w:sz="8" w:space="0" w:color="auto"/>
              <w:left w:val="nil"/>
              <w:bottom w:val="single" w:sz="4" w:space="0" w:color="auto"/>
              <w:right w:val="single" w:sz="8" w:space="0" w:color="000000"/>
            </w:tcBorders>
            <w:vAlign w:val="center"/>
          </w:tcPr>
          <w:p w14:paraId="6934F11F" w14:textId="77777777" w:rsidR="00C6306C" w:rsidRPr="00763CFA" w:rsidRDefault="00C6306C" w:rsidP="000D1DF7">
            <w:pPr>
              <w:jc w:val="both"/>
              <w:rPr>
                <w:rFonts w:cs="Arial"/>
                <w:sz w:val="16"/>
                <w:szCs w:val="16"/>
              </w:rPr>
            </w:pPr>
            <w:r>
              <w:rPr>
                <w:rFonts w:cs="Arial"/>
                <w:sz w:val="16"/>
                <w:szCs w:val="16"/>
              </w:rPr>
              <w:t xml:space="preserve">Removal of existing invasive alien vegetation in areas proposed for development and within servitudes </w:t>
            </w:r>
          </w:p>
        </w:tc>
        <w:tc>
          <w:tcPr>
            <w:tcW w:w="1395" w:type="dxa"/>
            <w:gridSpan w:val="2"/>
            <w:tcBorders>
              <w:top w:val="single" w:sz="8" w:space="0" w:color="auto"/>
              <w:left w:val="nil"/>
              <w:bottom w:val="single" w:sz="4" w:space="0" w:color="auto"/>
              <w:right w:val="single" w:sz="8" w:space="0" w:color="000000"/>
            </w:tcBorders>
            <w:vAlign w:val="center"/>
          </w:tcPr>
          <w:p w14:paraId="2F132714" w14:textId="77777777" w:rsidR="00C6306C" w:rsidRPr="00763CFA" w:rsidRDefault="00C6306C" w:rsidP="000D1DF7">
            <w:pPr>
              <w:jc w:val="center"/>
              <w:rPr>
                <w:rFonts w:cs="Arial"/>
                <w:sz w:val="16"/>
                <w:szCs w:val="16"/>
              </w:rPr>
            </w:pPr>
            <w:r>
              <w:rPr>
                <w:rFonts w:cs="Arial"/>
                <w:sz w:val="16"/>
                <w:szCs w:val="16"/>
              </w:rPr>
              <w:t>2</w:t>
            </w:r>
          </w:p>
        </w:tc>
        <w:tc>
          <w:tcPr>
            <w:tcW w:w="1395" w:type="dxa"/>
            <w:gridSpan w:val="2"/>
            <w:tcBorders>
              <w:top w:val="single" w:sz="8" w:space="0" w:color="auto"/>
              <w:left w:val="nil"/>
              <w:bottom w:val="single" w:sz="4" w:space="0" w:color="auto"/>
              <w:right w:val="single" w:sz="8" w:space="0" w:color="000000"/>
            </w:tcBorders>
            <w:vAlign w:val="center"/>
          </w:tcPr>
          <w:p w14:paraId="0CCEE490" w14:textId="77777777" w:rsidR="00C6306C" w:rsidRPr="00763CFA" w:rsidRDefault="00C6306C" w:rsidP="000D1DF7">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4" w:space="0" w:color="auto"/>
              <w:right w:val="single" w:sz="8" w:space="0" w:color="000000"/>
            </w:tcBorders>
            <w:vAlign w:val="center"/>
          </w:tcPr>
          <w:p w14:paraId="782327EC" w14:textId="77777777" w:rsidR="00C6306C" w:rsidRPr="00763CFA" w:rsidRDefault="00C6306C" w:rsidP="000D1DF7">
            <w:pPr>
              <w:jc w:val="center"/>
              <w:rPr>
                <w:rFonts w:cs="Arial"/>
                <w:sz w:val="16"/>
                <w:szCs w:val="16"/>
              </w:rPr>
            </w:pPr>
            <w:r>
              <w:rPr>
                <w:rFonts w:cs="Arial"/>
                <w:sz w:val="16"/>
                <w:szCs w:val="16"/>
              </w:rPr>
              <w:t>3</w:t>
            </w:r>
          </w:p>
        </w:tc>
        <w:tc>
          <w:tcPr>
            <w:tcW w:w="1395" w:type="dxa"/>
            <w:gridSpan w:val="2"/>
            <w:tcBorders>
              <w:top w:val="single" w:sz="8" w:space="0" w:color="auto"/>
              <w:left w:val="nil"/>
              <w:bottom w:val="single" w:sz="4" w:space="0" w:color="auto"/>
              <w:right w:val="single" w:sz="8" w:space="0" w:color="000000"/>
            </w:tcBorders>
            <w:vAlign w:val="center"/>
          </w:tcPr>
          <w:p w14:paraId="77BF911A" w14:textId="77777777" w:rsidR="00C6306C" w:rsidRPr="00763CFA" w:rsidRDefault="00C6306C" w:rsidP="000D1DF7">
            <w:pPr>
              <w:jc w:val="center"/>
              <w:rPr>
                <w:rFonts w:cs="Arial"/>
                <w:sz w:val="16"/>
                <w:szCs w:val="16"/>
              </w:rPr>
            </w:pPr>
            <w:r>
              <w:rPr>
                <w:rFonts w:cs="Arial"/>
                <w:sz w:val="16"/>
                <w:szCs w:val="16"/>
              </w:rPr>
              <w:t>0.5</w:t>
            </w:r>
          </w:p>
        </w:tc>
        <w:tc>
          <w:tcPr>
            <w:tcW w:w="2513" w:type="dxa"/>
            <w:gridSpan w:val="2"/>
            <w:tcBorders>
              <w:top w:val="single" w:sz="8" w:space="0" w:color="auto"/>
              <w:left w:val="nil"/>
              <w:bottom w:val="single" w:sz="4" w:space="0" w:color="auto"/>
              <w:right w:val="single" w:sz="8" w:space="0" w:color="000000"/>
            </w:tcBorders>
            <w:vAlign w:val="center"/>
          </w:tcPr>
          <w:p w14:paraId="0B2E82C4" w14:textId="77777777" w:rsidR="00C6306C" w:rsidRPr="00A831E2" w:rsidRDefault="00C6306C" w:rsidP="000D1DF7">
            <w:pPr>
              <w:jc w:val="center"/>
              <w:rPr>
                <w:b/>
                <w:color w:val="000000"/>
                <w:sz w:val="16"/>
                <w:szCs w:val="16"/>
              </w:rPr>
            </w:pPr>
            <w:r>
              <w:rPr>
                <w:b/>
                <w:color w:val="000000"/>
                <w:sz w:val="16"/>
                <w:szCs w:val="16"/>
              </w:rPr>
              <w:t>4</w:t>
            </w:r>
          </w:p>
        </w:tc>
      </w:tr>
      <w:tr w:rsidR="00C6306C" w:rsidRPr="00763CFA" w14:paraId="001D83FE" w14:textId="77777777" w:rsidTr="000D1DF7">
        <w:trPr>
          <w:cantSplit/>
          <w:trHeight w:val="1079"/>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55376E42" w14:textId="77777777" w:rsidR="00C6306C" w:rsidRPr="00763CFA" w:rsidRDefault="00C6306C" w:rsidP="000D1DF7">
            <w:pPr>
              <w:ind w:left="113" w:right="113"/>
              <w:rPr>
                <w:rFonts w:cs="Arial"/>
                <w:b/>
                <w:bCs/>
                <w:sz w:val="16"/>
                <w:szCs w:val="16"/>
              </w:rPr>
            </w:pPr>
            <w:r>
              <w:rPr>
                <w:rFonts w:cs="Arial"/>
                <w:b/>
                <w:bCs/>
                <w:sz w:val="16"/>
                <w:szCs w:val="16"/>
              </w:rPr>
              <w:t xml:space="preserve">Operational </w:t>
            </w:r>
            <w:r w:rsidRPr="00763CFA">
              <w:rPr>
                <w:rFonts w:cs="Arial"/>
                <w:b/>
                <w:bCs/>
                <w:sz w:val="16"/>
                <w:szCs w:val="16"/>
              </w:rPr>
              <w:t>Phase</w:t>
            </w:r>
          </w:p>
        </w:tc>
        <w:tc>
          <w:tcPr>
            <w:tcW w:w="1626" w:type="dxa"/>
            <w:tcBorders>
              <w:top w:val="single" w:sz="4" w:space="0" w:color="auto"/>
              <w:left w:val="single" w:sz="4" w:space="0" w:color="auto"/>
              <w:bottom w:val="single" w:sz="4" w:space="0" w:color="auto"/>
              <w:right w:val="single" w:sz="4" w:space="0" w:color="auto"/>
            </w:tcBorders>
            <w:vAlign w:val="center"/>
          </w:tcPr>
          <w:p w14:paraId="4A8DC7BF" w14:textId="77777777" w:rsidR="00C6306C" w:rsidRDefault="00C6306C" w:rsidP="000D1DF7">
            <w:pPr>
              <w:rPr>
                <w:rFonts w:cs="Arial"/>
                <w:sz w:val="16"/>
                <w:szCs w:val="16"/>
              </w:rPr>
            </w:pPr>
            <w:r>
              <w:rPr>
                <w:rFonts w:cs="Arial"/>
                <w:sz w:val="16"/>
                <w:szCs w:val="16"/>
              </w:rPr>
              <w:t>Operation of power line</w:t>
            </w:r>
          </w:p>
        </w:tc>
        <w:tc>
          <w:tcPr>
            <w:tcW w:w="2656" w:type="dxa"/>
            <w:gridSpan w:val="2"/>
            <w:tcBorders>
              <w:top w:val="single" w:sz="4" w:space="0" w:color="auto"/>
              <w:left w:val="single" w:sz="4" w:space="0" w:color="auto"/>
              <w:bottom w:val="single" w:sz="4" w:space="0" w:color="auto"/>
              <w:right w:val="single" w:sz="4" w:space="0" w:color="auto"/>
            </w:tcBorders>
            <w:vAlign w:val="center"/>
          </w:tcPr>
          <w:p w14:paraId="3C34C833" w14:textId="77777777" w:rsidR="00C6306C" w:rsidRDefault="00C6306C" w:rsidP="000D1DF7">
            <w:pPr>
              <w:jc w:val="both"/>
              <w:rPr>
                <w:rFonts w:cs="Arial"/>
                <w:sz w:val="16"/>
                <w:szCs w:val="16"/>
              </w:rPr>
            </w:pPr>
            <w:r>
              <w:rPr>
                <w:rFonts w:cs="Arial"/>
                <w:sz w:val="16"/>
                <w:szCs w:val="16"/>
              </w:rPr>
              <w:t>Nesting of birds on pylons/towers</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4FF10FE3" w14:textId="77777777" w:rsidR="00C6306C" w:rsidRDefault="00C6306C" w:rsidP="000D1DF7">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6DFB5C9E" w14:textId="77777777" w:rsidR="00C6306C" w:rsidRDefault="00C6306C" w:rsidP="000D1DF7">
            <w:pPr>
              <w:jc w:val="center"/>
              <w:rPr>
                <w:rFonts w:cs="Arial"/>
                <w:sz w:val="16"/>
                <w:szCs w:val="16"/>
              </w:rPr>
            </w:pPr>
            <w:r>
              <w:rPr>
                <w:rFonts w:cs="Arial"/>
                <w:sz w:val="16"/>
                <w:szCs w:val="16"/>
              </w:rPr>
              <w:t>5</w:t>
            </w:r>
          </w:p>
        </w:tc>
        <w:tc>
          <w:tcPr>
            <w:tcW w:w="2954" w:type="dxa"/>
            <w:gridSpan w:val="4"/>
            <w:tcBorders>
              <w:top w:val="single" w:sz="4" w:space="0" w:color="auto"/>
              <w:left w:val="single" w:sz="4" w:space="0" w:color="auto"/>
              <w:bottom w:val="single" w:sz="4" w:space="0" w:color="auto"/>
              <w:right w:val="single" w:sz="4" w:space="0" w:color="auto"/>
            </w:tcBorders>
            <w:vAlign w:val="center"/>
          </w:tcPr>
          <w:p w14:paraId="5F1CFB7A" w14:textId="77777777" w:rsidR="00C6306C" w:rsidRDefault="00C6306C" w:rsidP="000D1DF7">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75E86EAE" w14:textId="77777777" w:rsidR="00C6306C" w:rsidRDefault="00C6306C" w:rsidP="000D1DF7">
            <w:pPr>
              <w:jc w:val="center"/>
              <w:rPr>
                <w:rFonts w:cs="Arial"/>
                <w:sz w:val="16"/>
                <w:szCs w:val="16"/>
              </w:rPr>
            </w:pPr>
            <w:r>
              <w:rPr>
                <w:rFonts w:cs="Arial"/>
                <w:sz w:val="16"/>
                <w:szCs w:val="16"/>
              </w:rPr>
              <w:t>0.6</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70EAF09C" w14:textId="77777777" w:rsidR="00C6306C" w:rsidRDefault="00C6306C" w:rsidP="000D1DF7">
            <w:pPr>
              <w:jc w:val="center"/>
              <w:rPr>
                <w:b/>
                <w:color w:val="000000"/>
                <w:sz w:val="16"/>
                <w:szCs w:val="16"/>
              </w:rPr>
            </w:pPr>
            <w:r>
              <w:rPr>
                <w:b/>
                <w:color w:val="000000"/>
                <w:sz w:val="16"/>
                <w:szCs w:val="16"/>
              </w:rPr>
              <w:t>6.6</w:t>
            </w:r>
          </w:p>
        </w:tc>
      </w:tr>
    </w:tbl>
    <w:p w14:paraId="075D495F" w14:textId="77777777" w:rsidR="00C6306C" w:rsidRDefault="00C6306C" w:rsidP="0078356D">
      <w:pPr>
        <w:jc w:val="both"/>
        <w:rPr>
          <w:rFonts w:ascii="Arial" w:hAnsi="Arial" w:cs="Arial"/>
          <w:b/>
          <w:sz w:val="18"/>
          <w:szCs w:val="18"/>
          <w:u w:val="single"/>
          <w:lang w:val="en-ZA"/>
        </w:rPr>
      </w:pPr>
    </w:p>
    <w:p w14:paraId="20D4676E" w14:textId="77777777" w:rsidR="00C6306C" w:rsidRDefault="00C6306C" w:rsidP="0078356D">
      <w:pPr>
        <w:jc w:val="both"/>
        <w:rPr>
          <w:rFonts w:ascii="Arial" w:hAnsi="Arial" w:cs="Arial"/>
          <w:b/>
          <w:sz w:val="18"/>
          <w:szCs w:val="18"/>
          <w:u w:val="single"/>
          <w:lang w:val="en-ZA"/>
        </w:rPr>
      </w:pPr>
    </w:p>
    <w:p w14:paraId="0F90A55F" w14:textId="77777777" w:rsidR="00C6306C" w:rsidRDefault="00C6306C" w:rsidP="0078356D">
      <w:pPr>
        <w:jc w:val="both"/>
        <w:rPr>
          <w:rFonts w:ascii="Arial" w:hAnsi="Arial" w:cs="Arial"/>
          <w:b/>
          <w:sz w:val="18"/>
          <w:szCs w:val="18"/>
          <w:u w:val="single"/>
          <w:lang w:val="en-ZA"/>
        </w:rPr>
      </w:pPr>
    </w:p>
    <w:p w14:paraId="3B24DD81" w14:textId="77777777" w:rsidR="00B0238A" w:rsidRDefault="00BB2DE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10527199" w14:textId="77777777" w:rsidR="00C6306C" w:rsidRPr="00B534BB" w:rsidRDefault="00C6306C" w:rsidP="0078356D">
      <w:pPr>
        <w:jc w:val="both"/>
        <w:rPr>
          <w:rFonts w:ascii="Arial" w:hAnsi="Arial" w:cs="Arial"/>
          <w:b/>
          <w:sz w:val="18"/>
          <w:szCs w:val="18"/>
          <w:u w:val="single"/>
          <w:lang w:val="en-ZA"/>
        </w:rPr>
      </w:pPr>
    </w:p>
    <w:p w14:paraId="45DCC091" w14:textId="77777777" w:rsidR="00C6306C" w:rsidRDefault="00C6306C" w:rsidP="00C6306C">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40D4472E" w14:textId="77777777" w:rsidR="00C6306C" w:rsidRPr="00B534BB" w:rsidRDefault="00C6306C" w:rsidP="00C6306C">
      <w:pPr>
        <w:jc w:val="both"/>
        <w:rPr>
          <w:rFonts w:ascii="Arial" w:hAnsi="Arial" w:cs="Arial"/>
          <w:sz w:val="18"/>
          <w:szCs w:val="18"/>
          <w:lang w:val="en-ZA"/>
        </w:rPr>
      </w:pPr>
    </w:p>
    <w:p w14:paraId="2ABB74A6"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The clearance of vegetation for access roads or upgrade of existing roads;</w:t>
      </w:r>
    </w:p>
    <w:p w14:paraId="7476BBF9"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Clearing of vegetation for the tower footprint, construction camps and where structures are stored within natural veld;</w:t>
      </w:r>
    </w:p>
    <w:p w14:paraId="0A163E17"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Disturbances to vegetation within drainage lines;</w:t>
      </w:r>
    </w:p>
    <w:p w14:paraId="1258AAEF"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Potential destruction or damage to threatened, endemic and protected plant species;</w:t>
      </w:r>
    </w:p>
    <w:p w14:paraId="6EA25D9A"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The movement of heavy vehicles that may compact the soil and inhibit re-vegetation, particularly on quartz fields;</w:t>
      </w:r>
    </w:p>
    <w:p w14:paraId="65EDC16C"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 xml:space="preserve">The disturbance of natural vegetation during maintenance of the powerline, </w:t>
      </w:r>
      <w:r w:rsidRPr="004369CB">
        <w:rPr>
          <w:rFonts w:ascii="Arial" w:hAnsi="Arial" w:cs="Arial"/>
          <w:sz w:val="18"/>
          <w:szCs w:val="18"/>
        </w:rPr>
        <w:t xml:space="preserve">particularly </w:t>
      </w:r>
      <w:r>
        <w:rPr>
          <w:rFonts w:ascii="Arial" w:hAnsi="Arial" w:cs="Arial"/>
          <w:sz w:val="18"/>
          <w:szCs w:val="18"/>
          <w:lang w:val="en-ZA"/>
        </w:rPr>
        <w:t>on quartz fields; and</w:t>
      </w:r>
    </w:p>
    <w:p w14:paraId="6D223C66" w14:textId="77777777" w:rsidR="00C6306C" w:rsidRDefault="00C6306C" w:rsidP="00C6306C">
      <w:pPr>
        <w:pStyle w:val="ListParagraph"/>
        <w:numPr>
          <w:ilvl w:val="0"/>
          <w:numId w:val="5"/>
        </w:numPr>
        <w:jc w:val="both"/>
        <w:rPr>
          <w:rFonts w:ascii="Arial" w:hAnsi="Arial" w:cs="Arial"/>
          <w:sz w:val="18"/>
          <w:szCs w:val="18"/>
          <w:lang w:val="en-ZA"/>
        </w:rPr>
      </w:pPr>
      <w:r>
        <w:rPr>
          <w:rFonts w:ascii="Arial" w:hAnsi="Arial" w:cs="Arial"/>
          <w:sz w:val="18"/>
          <w:szCs w:val="18"/>
          <w:lang w:val="en-ZA"/>
        </w:rPr>
        <w:t>Erosion and invasion of disturbed areas due to a lack of or failed rehabilitation.</w:t>
      </w:r>
    </w:p>
    <w:p w14:paraId="55741209" w14:textId="77777777" w:rsidR="00C6306C" w:rsidRDefault="00C6306C" w:rsidP="00C6306C">
      <w:pPr>
        <w:jc w:val="both"/>
        <w:rPr>
          <w:rFonts w:ascii="Arial" w:hAnsi="Arial" w:cs="Arial"/>
          <w:sz w:val="18"/>
          <w:szCs w:val="18"/>
          <w:lang w:val="en-ZA"/>
        </w:rPr>
      </w:pPr>
    </w:p>
    <w:p w14:paraId="60E4BC35" w14:textId="77777777" w:rsidR="00C6306C" w:rsidRDefault="00C6306C" w:rsidP="00C6306C">
      <w:pPr>
        <w:jc w:val="both"/>
        <w:rPr>
          <w:rFonts w:ascii="Arial" w:hAnsi="Arial" w:cs="Arial"/>
          <w:sz w:val="18"/>
          <w:szCs w:val="18"/>
          <w:lang w:val="en-ZA"/>
        </w:rPr>
      </w:pPr>
      <w:r>
        <w:rPr>
          <w:rFonts w:ascii="Arial" w:hAnsi="Arial" w:cs="Arial"/>
          <w:sz w:val="18"/>
          <w:szCs w:val="18"/>
          <w:lang w:val="en-ZA"/>
        </w:rPr>
        <w:t xml:space="preserve">Within the grasslands, particularly the gravelly grassland, calcrete and quartz patches are found and are localised, high sensitivities that must be investigated during a walk-down and spanned by any construction and related activities. </w:t>
      </w:r>
    </w:p>
    <w:p w14:paraId="42152E65" w14:textId="77777777" w:rsidR="00C6306C" w:rsidRDefault="00C6306C" w:rsidP="0078356D">
      <w:pPr>
        <w:jc w:val="both"/>
        <w:rPr>
          <w:rFonts w:ascii="Arial" w:hAnsi="Arial" w:cs="Arial"/>
          <w:sz w:val="18"/>
          <w:szCs w:val="18"/>
          <w:lang w:val="en-ZA"/>
        </w:rPr>
      </w:pPr>
    </w:p>
    <w:p w14:paraId="41A1BD2C" w14:textId="77777777" w:rsidR="0078356D" w:rsidRDefault="00C6306C" w:rsidP="0078356D">
      <w:pPr>
        <w:jc w:val="both"/>
        <w:rPr>
          <w:rFonts w:ascii="Arial" w:hAnsi="Arial" w:cs="Arial"/>
          <w:sz w:val="18"/>
          <w:szCs w:val="18"/>
          <w:lang w:val="en-ZA"/>
        </w:rPr>
      </w:pPr>
      <w:r>
        <w:rPr>
          <w:rFonts w:ascii="Arial" w:hAnsi="Arial" w:cs="Arial"/>
          <w:sz w:val="18"/>
          <w:szCs w:val="18"/>
          <w:lang w:val="en-ZA"/>
        </w:rPr>
        <w:t>Almost half of C</w:t>
      </w:r>
      <w:r w:rsidR="00751B00">
        <w:rPr>
          <w:rFonts w:ascii="Arial" w:hAnsi="Arial" w:cs="Arial"/>
          <w:sz w:val="18"/>
          <w:szCs w:val="18"/>
          <w:lang w:val="en-ZA"/>
        </w:rPr>
        <w:t>orridor</w:t>
      </w:r>
      <w:r>
        <w:rPr>
          <w:rFonts w:ascii="Arial" w:hAnsi="Arial" w:cs="Arial"/>
          <w:sz w:val="18"/>
          <w:szCs w:val="18"/>
          <w:lang w:val="en-ZA"/>
        </w:rPr>
        <w:t xml:space="preserve"> 2</w:t>
      </w:r>
      <w:r w:rsidR="00751B00">
        <w:rPr>
          <w:rFonts w:ascii="Arial" w:hAnsi="Arial" w:cs="Arial"/>
          <w:sz w:val="18"/>
          <w:szCs w:val="18"/>
          <w:lang w:val="en-ZA"/>
        </w:rPr>
        <w:t xml:space="preserve"> is adjacent to </w:t>
      </w:r>
      <w:r w:rsidR="00751B00">
        <w:rPr>
          <w:rFonts w:ascii="Arial" w:hAnsi="Arial" w:cs="Arial"/>
          <w:bCs/>
          <w:sz w:val="18"/>
          <w:szCs w:val="18"/>
        </w:rPr>
        <w:t>the existing powerline. Hence the</w:t>
      </w:r>
      <w:r w:rsidR="00EC0E35" w:rsidRPr="00B534BB">
        <w:rPr>
          <w:rFonts w:ascii="Arial" w:hAnsi="Arial" w:cs="Arial"/>
          <w:sz w:val="18"/>
          <w:szCs w:val="18"/>
          <w:lang w:val="en-ZA"/>
        </w:rPr>
        <w:t xml:space="preserve"> significance </w:t>
      </w:r>
      <w:r w:rsidR="00751B00">
        <w:rPr>
          <w:rFonts w:ascii="Arial" w:hAnsi="Arial" w:cs="Arial"/>
          <w:sz w:val="18"/>
          <w:szCs w:val="18"/>
          <w:lang w:val="en-ZA"/>
        </w:rPr>
        <w:t xml:space="preserve">is low and </w:t>
      </w:r>
      <w:r w:rsidR="00751B00" w:rsidRPr="00B534BB">
        <w:rPr>
          <w:rFonts w:ascii="Arial" w:hAnsi="Arial" w:cs="Arial"/>
          <w:sz w:val="18"/>
          <w:szCs w:val="18"/>
          <w:lang w:val="en-ZA"/>
        </w:rPr>
        <w:t>may be rendered acceptable in light of the proposed mitigation</w:t>
      </w:r>
      <w:r w:rsidR="00751B00">
        <w:rPr>
          <w:rFonts w:ascii="Arial" w:hAnsi="Arial" w:cs="Arial"/>
          <w:sz w:val="18"/>
          <w:szCs w:val="18"/>
          <w:lang w:val="en-ZA"/>
        </w:rPr>
        <w:t xml:space="preserve">s. </w:t>
      </w:r>
    </w:p>
    <w:p w14:paraId="74E30AB6" w14:textId="77777777" w:rsidR="00C6306C" w:rsidRDefault="00C6306C" w:rsidP="0078356D">
      <w:pPr>
        <w:jc w:val="both"/>
        <w:rPr>
          <w:rFonts w:ascii="Arial" w:hAnsi="Arial" w:cs="Arial"/>
          <w:sz w:val="18"/>
          <w:szCs w:val="18"/>
          <w:lang w:val="en-ZA"/>
        </w:rPr>
      </w:pPr>
    </w:p>
    <w:p w14:paraId="4DFD2BD8" w14:textId="77777777" w:rsidR="00C6306C" w:rsidRDefault="00C6306C" w:rsidP="0078356D">
      <w:pPr>
        <w:jc w:val="both"/>
        <w:rPr>
          <w:rFonts w:ascii="Arial" w:hAnsi="Arial" w:cs="Arial"/>
          <w:sz w:val="18"/>
          <w:szCs w:val="18"/>
          <w:lang w:val="en-ZA"/>
        </w:rPr>
      </w:pPr>
    </w:p>
    <w:p w14:paraId="0487E865" w14:textId="77777777" w:rsidR="0024341A" w:rsidRPr="00B534BB" w:rsidRDefault="00B0238A" w:rsidP="0078356D">
      <w:pPr>
        <w:jc w:val="both"/>
        <w:rPr>
          <w:rFonts w:ascii="Arial" w:hAnsi="Arial" w:cs="Arial"/>
          <w:sz w:val="18"/>
          <w:szCs w:val="18"/>
          <w:lang w:val="en-ZA"/>
        </w:rPr>
      </w:pPr>
      <w:r w:rsidRPr="00BB2DE9">
        <w:rPr>
          <w:rFonts w:ascii="Arial" w:hAnsi="Arial" w:cs="Arial"/>
          <w:sz w:val="20"/>
          <w:szCs w:val="20"/>
          <w:lang w:val="en-ZA"/>
        </w:rPr>
        <w:br w:type="page"/>
      </w:r>
    </w:p>
    <w:p w14:paraId="6CEB25E2" w14:textId="43563765" w:rsidR="00870432" w:rsidRDefault="00224DC3">
      <w:pPr>
        <w:rPr>
          <w:sz w:val="20"/>
          <w:szCs w:val="20"/>
          <w:lang w:val="en-US"/>
        </w:rPr>
      </w:pPr>
      <w:r>
        <w:rPr>
          <w:b/>
          <w:sz w:val="20"/>
          <w:szCs w:val="20"/>
          <w:lang w:val="en-ZA"/>
        </w:rPr>
        <w:lastRenderedPageBreak/>
        <w:t>Table</w:t>
      </w:r>
      <w:r w:rsidR="007D2B3D">
        <w:rPr>
          <w:b/>
          <w:sz w:val="20"/>
          <w:szCs w:val="20"/>
          <w:lang w:val="en-ZA"/>
        </w:rPr>
        <w:t xml:space="preserve"> 3</w:t>
      </w:r>
      <w:r w:rsidR="00952BB1">
        <w:rPr>
          <w:b/>
          <w:sz w:val="20"/>
          <w:szCs w:val="20"/>
          <w:lang w:val="en-ZA"/>
        </w:rPr>
        <w:t>.</w:t>
      </w:r>
      <w:r w:rsidR="00D4477E">
        <w:rPr>
          <w:b/>
          <w:sz w:val="20"/>
          <w:szCs w:val="20"/>
          <w:lang w:val="en-ZA"/>
        </w:rPr>
        <w:t>2</w:t>
      </w:r>
      <w:r w:rsidR="00870432">
        <w:rPr>
          <w:b/>
          <w:sz w:val="20"/>
          <w:szCs w:val="20"/>
          <w:lang w:val="en-ZA"/>
        </w:rPr>
        <w:t xml:space="preserve"> Analysis of the significance of potential water-related impacts </w:t>
      </w:r>
    </w:p>
    <w:p w14:paraId="14193BFA" w14:textId="77777777" w:rsidR="00224DC3" w:rsidRDefault="00224DC3">
      <w:pPr>
        <w:rPr>
          <w:sz w:val="20"/>
          <w:szCs w:val="20"/>
          <w:lang w:val="en-US"/>
        </w:rPr>
      </w:pPr>
    </w:p>
    <w:tbl>
      <w:tblPr>
        <w:tblW w:w="14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03"/>
        <w:gridCol w:w="1864"/>
        <w:gridCol w:w="837"/>
        <w:gridCol w:w="563"/>
        <w:gridCol w:w="837"/>
        <w:gridCol w:w="563"/>
        <w:gridCol w:w="837"/>
        <w:gridCol w:w="563"/>
        <w:gridCol w:w="1012"/>
        <w:gridCol w:w="837"/>
        <w:gridCol w:w="563"/>
        <w:gridCol w:w="837"/>
        <w:gridCol w:w="563"/>
        <w:gridCol w:w="1268"/>
        <w:gridCol w:w="1287"/>
      </w:tblGrid>
      <w:tr w:rsidR="00574A11" w:rsidRPr="00763CFA" w14:paraId="21484DB4" w14:textId="77777777" w:rsidTr="00A369DE">
        <w:trPr>
          <w:trHeight w:val="270"/>
        </w:trPr>
        <w:tc>
          <w:tcPr>
            <w:tcW w:w="426" w:type="dxa"/>
            <w:shd w:val="clear" w:color="auto" w:fill="D9D9D9"/>
            <w:textDirection w:val="btLr"/>
          </w:tcPr>
          <w:p w14:paraId="271E9673" w14:textId="77777777" w:rsidR="00574A11" w:rsidRPr="00763CFA" w:rsidRDefault="00574A11" w:rsidP="00A369DE">
            <w:pPr>
              <w:rPr>
                <w:b/>
                <w:bCs/>
                <w:sz w:val="16"/>
                <w:szCs w:val="16"/>
              </w:rPr>
            </w:pPr>
            <w:r w:rsidRPr="00763CFA">
              <w:rPr>
                <w:b/>
                <w:bCs/>
                <w:sz w:val="16"/>
                <w:szCs w:val="16"/>
              </w:rPr>
              <w:t> </w:t>
            </w:r>
          </w:p>
        </w:tc>
        <w:tc>
          <w:tcPr>
            <w:tcW w:w="14234" w:type="dxa"/>
            <w:gridSpan w:val="15"/>
            <w:shd w:val="clear" w:color="auto" w:fill="D9D9D9"/>
          </w:tcPr>
          <w:p w14:paraId="5B7E8F32" w14:textId="77777777" w:rsidR="00574A11" w:rsidRPr="00763CFA" w:rsidRDefault="00574A11" w:rsidP="00A369DE">
            <w:pPr>
              <w:rPr>
                <w:b/>
                <w:bCs/>
                <w:sz w:val="16"/>
                <w:szCs w:val="16"/>
              </w:rPr>
            </w:pPr>
            <w:r w:rsidRPr="00763CFA">
              <w:rPr>
                <w:b/>
                <w:bCs/>
                <w:sz w:val="16"/>
                <w:szCs w:val="16"/>
              </w:rPr>
              <w:t xml:space="preserve">NEGATIVE IMPACTS / EFFECTS </w:t>
            </w:r>
          </w:p>
        </w:tc>
      </w:tr>
      <w:tr w:rsidR="00574A11" w:rsidRPr="00763CFA" w14:paraId="6DA2FEE5" w14:textId="77777777" w:rsidTr="00A369DE">
        <w:trPr>
          <w:cantSplit/>
          <w:trHeight w:val="670"/>
        </w:trPr>
        <w:tc>
          <w:tcPr>
            <w:tcW w:w="426" w:type="dxa"/>
            <w:vMerge w:val="restart"/>
            <w:textDirection w:val="btLr"/>
            <w:vAlign w:val="bottom"/>
          </w:tcPr>
          <w:p w14:paraId="6DD9B260" w14:textId="77777777" w:rsidR="00574A11" w:rsidRPr="00763CFA" w:rsidRDefault="00574A11" w:rsidP="00A369DE">
            <w:pPr>
              <w:jc w:val="center"/>
              <w:rPr>
                <w:b/>
                <w:bCs/>
                <w:sz w:val="16"/>
                <w:szCs w:val="16"/>
              </w:rPr>
            </w:pPr>
            <w:r w:rsidRPr="00763CFA">
              <w:rPr>
                <w:b/>
                <w:bCs/>
                <w:sz w:val="16"/>
                <w:szCs w:val="16"/>
              </w:rPr>
              <w:t> </w:t>
            </w:r>
          </w:p>
        </w:tc>
        <w:tc>
          <w:tcPr>
            <w:tcW w:w="1803" w:type="dxa"/>
            <w:vMerge w:val="restart"/>
          </w:tcPr>
          <w:p w14:paraId="539D11B9" w14:textId="77777777" w:rsidR="00574A11" w:rsidRPr="0050713C" w:rsidRDefault="00574A11" w:rsidP="00A369DE">
            <w:pPr>
              <w:rPr>
                <w:b/>
                <w:bCs/>
                <w:sz w:val="16"/>
                <w:szCs w:val="16"/>
              </w:rPr>
            </w:pPr>
            <w:r w:rsidRPr="0050713C">
              <w:rPr>
                <w:b/>
                <w:bCs/>
                <w:sz w:val="16"/>
                <w:szCs w:val="16"/>
              </w:rPr>
              <w:t>Activity</w:t>
            </w:r>
          </w:p>
        </w:tc>
        <w:tc>
          <w:tcPr>
            <w:tcW w:w="1864" w:type="dxa"/>
            <w:vMerge w:val="restart"/>
          </w:tcPr>
          <w:p w14:paraId="4BBDC1FE" w14:textId="77777777" w:rsidR="00574A11" w:rsidRPr="0050713C" w:rsidRDefault="00574A11" w:rsidP="00A369DE">
            <w:pPr>
              <w:rPr>
                <w:b/>
                <w:bCs/>
                <w:sz w:val="16"/>
                <w:szCs w:val="16"/>
              </w:rPr>
            </w:pPr>
            <w:r w:rsidRPr="0050713C">
              <w:rPr>
                <w:b/>
                <w:bCs/>
                <w:sz w:val="16"/>
                <w:szCs w:val="16"/>
              </w:rPr>
              <w:t xml:space="preserve">Nature of impact </w:t>
            </w:r>
          </w:p>
        </w:tc>
        <w:tc>
          <w:tcPr>
            <w:tcW w:w="1400" w:type="dxa"/>
            <w:gridSpan w:val="2"/>
          </w:tcPr>
          <w:p w14:paraId="49C81AAB" w14:textId="77777777" w:rsidR="00574A11" w:rsidRPr="0050713C" w:rsidRDefault="00574A11" w:rsidP="00A369DE">
            <w:pPr>
              <w:rPr>
                <w:b/>
                <w:bCs/>
                <w:sz w:val="16"/>
                <w:szCs w:val="16"/>
              </w:rPr>
            </w:pPr>
            <w:r w:rsidRPr="0050713C">
              <w:rPr>
                <w:b/>
                <w:bCs/>
                <w:sz w:val="16"/>
                <w:szCs w:val="16"/>
              </w:rPr>
              <w:t>Spatial extent</w:t>
            </w:r>
          </w:p>
        </w:tc>
        <w:tc>
          <w:tcPr>
            <w:tcW w:w="1400" w:type="dxa"/>
            <w:gridSpan w:val="2"/>
          </w:tcPr>
          <w:p w14:paraId="1CB3F375" w14:textId="77777777" w:rsidR="00574A11" w:rsidRPr="0050713C" w:rsidRDefault="00574A11" w:rsidP="00A369DE">
            <w:pPr>
              <w:rPr>
                <w:b/>
                <w:bCs/>
                <w:sz w:val="16"/>
                <w:szCs w:val="16"/>
              </w:rPr>
            </w:pPr>
            <w:r w:rsidRPr="0050713C">
              <w:rPr>
                <w:b/>
                <w:bCs/>
                <w:sz w:val="16"/>
                <w:szCs w:val="16"/>
              </w:rPr>
              <w:t>Severity / intensity / magnitude</w:t>
            </w:r>
          </w:p>
        </w:tc>
        <w:tc>
          <w:tcPr>
            <w:tcW w:w="1400" w:type="dxa"/>
            <w:gridSpan w:val="2"/>
          </w:tcPr>
          <w:p w14:paraId="3E8F811B" w14:textId="77777777" w:rsidR="00574A11" w:rsidRPr="0050713C" w:rsidRDefault="00574A11" w:rsidP="00A369DE">
            <w:pPr>
              <w:rPr>
                <w:b/>
                <w:bCs/>
                <w:sz w:val="16"/>
                <w:szCs w:val="16"/>
              </w:rPr>
            </w:pPr>
            <w:r w:rsidRPr="0050713C">
              <w:rPr>
                <w:b/>
                <w:bCs/>
                <w:sz w:val="16"/>
                <w:szCs w:val="16"/>
              </w:rPr>
              <w:t xml:space="preserve">Duration </w:t>
            </w:r>
          </w:p>
        </w:tc>
        <w:tc>
          <w:tcPr>
            <w:tcW w:w="1012" w:type="dxa"/>
            <w:vMerge w:val="restart"/>
          </w:tcPr>
          <w:p w14:paraId="2258CC17" w14:textId="77777777" w:rsidR="00574A11" w:rsidRPr="0050713C" w:rsidRDefault="00574A11" w:rsidP="00A369DE">
            <w:pPr>
              <w:rPr>
                <w:b/>
                <w:bCs/>
                <w:sz w:val="16"/>
                <w:szCs w:val="16"/>
              </w:rPr>
            </w:pPr>
            <w:r w:rsidRPr="0050713C">
              <w:rPr>
                <w:b/>
                <w:bCs/>
                <w:sz w:val="16"/>
                <w:szCs w:val="16"/>
              </w:rPr>
              <w:t>Resource loss</w:t>
            </w:r>
          </w:p>
        </w:tc>
        <w:tc>
          <w:tcPr>
            <w:tcW w:w="1400" w:type="dxa"/>
            <w:gridSpan w:val="2"/>
          </w:tcPr>
          <w:p w14:paraId="439A5BAE" w14:textId="77777777" w:rsidR="00574A11" w:rsidRPr="0050713C" w:rsidRDefault="00574A11" w:rsidP="00A369DE">
            <w:pPr>
              <w:rPr>
                <w:b/>
                <w:bCs/>
                <w:sz w:val="16"/>
                <w:szCs w:val="16"/>
              </w:rPr>
            </w:pPr>
            <w:r w:rsidRPr="0050713C">
              <w:rPr>
                <w:b/>
                <w:bCs/>
                <w:sz w:val="16"/>
                <w:szCs w:val="16"/>
              </w:rPr>
              <w:t>Reversibility</w:t>
            </w:r>
          </w:p>
        </w:tc>
        <w:tc>
          <w:tcPr>
            <w:tcW w:w="1400" w:type="dxa"/>
            <w:gridSpan w:val="2"/>
          </w:tcPr>
          <w:p w14:paraId="13BC0D70" w14:textId="77777777" w:rsidR="00574A11" w:rsidRPr="0050713C" w:rsidRDefault="00574A11" w:rsidP="00A369DE">
            <w:pPr>
              <w:jc w:val="center"/>
              <w:rPr>
                <w:b/>
                <w:bCs/>
                <w:i/>
                <w:iCs/>
                <w:sz w:val="16"/>
                <w:szCs w:val="16"/>
              </w:rPr>
            </w:pPr>
            <w:r w:rsidRPr="0050713C">
              <w:rPr>
                <w:b/>
                <w:bCs/>
                <w:iCs/>
                <w:sz w:val="16"/>
                <w:szCs w:val="16"/>
              </w:rPr>
              <w:t>Probability</w:t>
            </w:r>
          </w:p>
        </w:tc>
        <w:tc>
          <w:tcPr>
            <w:tcW w:w="1268" w:type="dxa"/>
            <w:vMerge w:val="restart"/>
            <w:shd w:val="clear" w:color="auto" w:fill="C4BC96" w:themeFill="background2" w:themeFillShade="BF"/>
          </w:tcPr>
          <w:p w14:paraId="305C3264" w14:textId="77777777" w:rsidR="00574A11" w:rsidRPr="0050713C" w:rsidRDefault="00574A11" w:rsidP="00A369DE">
            <w:pPr>
              <w:rPr>
                <w:b/>
                <w:bCs/>
                <w:sz w:val="16"/>
                <w:szCs w:val="16"/>
              </w:rPr>
            </w:pPr>
            <w:r w:rsidRPr="0050713C">
              <w:rPr>
                <w:b/>
                <w:bCs/>
                <w:sz w:val="16"/>
                <w:szCs w:val="16"/>
              </w:rPr>
              <w:t>Significance scoring without mitigation</w:t>
            </w:r>
          </w:p>
        </w:tc>
        <w:tc>
          <w:tcPr>
            <w:tcW w:w="1287" w:type="dxa"/>
            <w:vMerge w:val="restart"/>
          </w:tcPr>
          <w:p w14:paraId="5C0602B7" w14:textId="77777777" w:rsidR="00574A11" w:rsidRPr="0050713C" w:rsidRDefault="00574A11" w:rsidP="00A369DE">
            <w:pPr>
              <w:rPr>
                <w:b/>
                <w:bCs/>
                <w:sz w:val="16"/>
                <w:szCs w:val="16"/>
              </w:rPr>
            </w:pPr>
            <w:r w:rsidRPr="0050713C">
              <w:rPr>
                <w:b/>
                <w:bCs/>
                <w:sz w:val="16"/>
                <w:szCs w:val="16"/>
              </w:rPr>
              <w:t>Significance scoring with mitigation</w:t>
            </w:r>
          </w:p>
        </w:tc>
      </w:tr>
      <w:tr w:rsidR="00574A11" w:rsidRPr="00763CFA" w14:paraId="38C77557" w14:textId="77777777" w:rsidTr="00A369DE">
        <w:trPr>
          <w:cantSplit/>
          <w:trHeight w:val="232"/>
        </w:trPr>
        <w:tc>
          <w:tcPr>
            <w:tcW w:w="426" w:type="dxa"/>
            <w:vMerge/>
            <w:vAlign w:val="center"/>
          </w:tcPr>
          <w:p w14:paraId="21197DEC" w14:textId="77777777" w:rsidR="00574A11" w:rsidRPr="00763CFA" w:rsidRDefault="00574A11" w:rsidP="00A369DE">
            <w:pPr>
              <w:rPr>
                <w:b/>
                <w:bCs/>
                <w:sz w:val="16"/>
                <w:szCs w:val="16"/>
              </w:rPr>
            </w:pPr>
          </w:p>
        </w:tc>
        <w:tc>
          <w:tcPr>
            <w:tcW w:w="1803" w:type="dxa"/>
            <w:vMerge/>
            <w:vAlign w:val="center"/>
          </w:tcPr>
          <w:p w14:paraId="6A007B68" w14:textId="77777777" w:rsidR="00574A11" w:rsidRPr="0050713C" w:rsidRDefault="00574A11" w:rsidP="00A369DE">
            <w:pPr>
              <w:rPr>
                <w:b/>
                <w:bCs/>
                <w:sz w:val="16"/>
                <w:szCs w:val="16"/>
              </w:rPr>
            </w:pPr>
          </w:p>
        </w:tc>
        <w:tc>
          <w:tcPr>
            <w:tcW w:w="1864" w:type="dxa"/>
            <w:vMerge/>
            <w:vAlign w:val="center"/>
          </w:tcPr>
          <w:p w14:paraId="2F8B3939" w14:textId="77777777" w:rsidR="00574A11" w:rsidRPr="0050713C" w:rsidRDefault="00574A11" w:rsidP="00A369DE">
            <w:pPr>
              <w:rPr>
                <w:b/>
                <w:bCs/>
                <w:sz w:val="16"/>
                <w:szCs w:val="16"/>
              </w:rPr>
            </w:pPr>
          </w:p>
        </w:tc>
        <w:tc>
          <w:tcPr>
            <w:tcW w:w="837" w:type="dxa"/>
            <w:shd w:val="clear" w:color="auto" w:fill="C4BC96" w:themeFill="background2" w:themeFillShade="BF"/>
          </w:tcPr>
          <w:p w14:paraId="0B1EFD87" w14:textId="77777777" w:rsidR="00574A11" w:rsidRPr="0050713C" w:rsidRDefault="00574A11" w:rsidP="00A369DE">
            <w:pPr>
              <w:rPr>
                <w:b/>
                <w:bCs/>
                <w:sz w:val="16"/>
                <w:szCs w:val="16"/>
              </w:rPr>
            </w:pPr>
            <w:r w:rsidRPr="0050713C">
              <w:rPr>
                <w:b/>
                <w:bCs/>
                <w:sz w:val="16"/>
                <w:szCs w:val="16"/>
              </w:rPr>
              <w:t>Without</w:t>
            </w:r>
          </w:p>
        </w:tc>
        <w:tc>
          <w:tcPr>
            <w:tcW w:w="563" w:type="dxa"/>
          </w:tcPr>
          <w:p w14:paraId="3EF0D1E6" w14:textId="77777777" w:rsidR="00574A11" w:rsidRPr="0050713C" w:rsidRDefault="00574A11" w:rsidP="00A369DE">
            <w:pPr>
              <w:rPr>
                <w:b/>
                <w:bCs/>
                <w:sz w:val="16"/>
                <w:szCs w:val="16"/>
              </w:rPr>
            </w:pPr>
            <w:r w:rsidRPr="0050713C">
              <w:rPr>
                <w:b/>
                <w:bCs/>
                <w:sz w:val="16"/>
                <w:szCs w:val="16"/>
              </w:rPr>
              <w:t>With</w:t>
            </w:r>
          </w:p>
        </w:tc>
        <w:tc>
          <w:tcPr>
            <w:tcW w:w="837" w:type="dxa"/>
            <w:shd w:val="clear" w:color="auto" w:fill="C4BC96" w:themeFill="background2" w:themeFillShade="BF"/>
          </w:tcPr>
          <w:p w14:paraId="37B144B0" w14:textId="77777777" w:rsidR="00574A11" w:rsidRPr="0050713C" w:rsidRDefault="00574A11" w:rsidP="00A369DE">
            <w:pPr>
              <w:rPr>
                <w:b/>
                <w:bCs/>
                <w:sz w:val="16"/>
                <w:szCs w:val="16"/>
              </w:rPr>
            </w:pPr>
            <w:r w:rsidRPr="0050713C">
              <w:rPr>
                <w:b/>
                <w:bCs/>
                <w:sz w:val="16"/>
                <w:szCs w:val="16"/>
              </w:rPr>
              <w:t>Without</w:t>
            </w:r>
          </w:p>
        </w:tc>
        <w:tc>
          <w:tcPr>
            <w:tcW w:w="563" w:type="dxa"/>
          </w:tcPr>
          <w:p w14:paraId="26A4EF80" w14:textId="77777777" w:rsidR="00574A11" w:rsidRPr="0050713C" w:rsidRDefault="00574A11" w:rsidP="00A369DE">
            <w:pPr>
              <w:rPr>
                <w:b/>
                <w:bCs/>
                <w:sz w:val="16"/>
                <w:szCs w:val="16"/>
              </w:rPr>
            </w:pPr>
            <w:r w:rsidRPr="0050713C">
              <w:rPr>
                <w:b/>
                <w:bCs/>
                <w:sz w:val="16"/>
                <w:szCs w:val="16"/>
              </w:rPr>
              <w:t>With</w:t>
            </w:r>
          </w:p>
        </w:tc>
        <w:tc>
          <w:tcPr>
            <w:tcW w:w="837" w:type="dxa"/>
            <w:shd w:val="clear" w:color="auto" w:fill="C4BC96" w:themeFill="background2" w:themeFillShade="BF"/>
          </w:tcPr>
          <w:p w14:paraId="2084D9FE" w14:textId="77777777" w:rsidR="00574A11" w:rsidRPr="0050713C" w:rsidRDefault="00574A11" w:rsidP="00A369DE">
            <w:pPr>
              <w:rPr>
                <w:b/>
                <w:bCs/>
                <w:sz w:val="16"/>
                <w:szCs w:val="16"/>
              </w:rPr>
            </w:pPr>
            <w:r w:rsidRPr="0050713C">
              <w:rPr>
                <w:b/>
                <w:bCs/>
                <w:sz w:val="16"/>
                <w:szCs w:val="16"/>
              </w:rPr>
              <w:t>Without</w:t>
            </w:r>
          </w:p>
        </w:tc>
        <w:tc>
          <w:tcPr>
            <w:tcW w:w="563" w:type="dxa"/>
          </w:tcPr>
          <w:p w14:paraId="23ABAC9B" w14:textId="77777777" w:rsidR="00574A11" w:rsidRPr="0050713C" w:rsidRDefault="00574A11" w:rsidP="00A369DE">
            <w:pPr>
              <w:rPr>
                <w:b/>
                <w:bCs/>
                <w:sz w:val="16"/>
                <w:szCs w:val="16"/>
              </w:rPr>
            </w:pPr>
            <w:r w:rsidRPr="0050713C">
              <w:rPr>
                <w:b/>
                <w:bCs/>
                <w:sz w:val="16"/>
                <w:szCs w:val="16"/>
              </w:rPr>
              <w:t>With</w:t>
            </w:r>
          </w:p>
        </w:tc>
        <w:tc>
          <w:tcPr>
            <w:tcW w:w="1012" w:type="dxa"/>
            <w:vMerge/>
            <w:vAlign w:val="center"/>
          </w:tcPr>
          <w:p w14:paraId="0C098D27" w14:textId="77777777" w:rsidR="00574A11" w:rsidRPr="0050713C" w:rsidRDefault="00574A11" w:rsidP="00A369DE">
            <w:pPr>
              <w:rPr>
                <w:b/>
                <w:bCs/>
                <w:sz w:val="16"/>
                <w:szCs w:val="16"/>
              </w:rPr>
            </w:pPr>
          </w:p>
        </w:tc>
        <w:tc>
          <w:tcPr>
            <w:tcW w:w="837" w:type="dxa"/>
            <w:shd w:val="clear" w:color="auto" w:fill="C4BC96" w:themeFill="background2" w:themeFillShade="BF"/>
          </w:tcPr>
          <w:p w14:paraId="6578D8A6" w14:textId="77777777" w:rsidR="00574A11" w:rsidRPr="0050713C" w:rsidRDefault="00574A11" w:rsidP="00A369DE">
            <w:pPr>
              <w:rPr>
                <w:b/>
                <w:bCs/>
                <w:sz w:val="16"/>
                <w:szCs w:val="16"/>
              </w:rPr>
            </w:pPr>
            <w:r w:rsidRPr="0050713C">
              <w:rPr>
                <w:b/>
                <w:bCs/>
                <w:sz w:val="16"/>
                <w:szCs w:val="16"/>
              </w:rPr>
              <w:t>Without</w:t>
            </w:r>
          </w:p>
        </w:tc>
        <w:tc>
          <w:tcPr>
            <w:tcW w:w="563" w:type="dxa"/>
          </w:tcPr>
          <w:p w14:paraId="681C3D15" w14:textId="77777777" w:rsidR="00574A11" w:rsidRPr="0050713C" w:rsidRDefault="00574A11" w:rsidP="00A369DE">
            <w:pPr>
              <w:rPr>
                <w:b/>
                <w:bCs/>
                <w:sz w:val="16"/>
                <w:szCs w:val="16"/>
              </w:rPr>
            </w:pPr>
            <w:r w:rsidRPr="0050713C">
              <w:rPr>
                <w:b/>
                <w:bCs/>
                <w:sz w:val="16"/>
                <w:szCs w:val="16"/>
              </w:rPr>
              <w:t>With</w:t>
            </w:r>
          </w:p>
        </w:tc>
        <w:tc>
          <w:tcPr>
            <w:tcW w:w="837" w:type="dxa"/>
            <w:shd w:val="clear" w:color="auto" w:fill="C4BC96" w:themeFill="background2" w:themeFillShade="BF"/>
          </w:tcPr>
          <w:p w14:paraId="1E60343C" w14:textId="77777777" w:rsidR="00574A11" w:rsidRPr="0050713C" w:rsidRDefault="00574A11" w:rsidP="00A369DE">
            <w:pPr>
              <w:rPr>
                <w:b/>
                <w:bCs/>
                <w:sz w:val="16"/>
                <w:szCs w:val="16"/>
              </w:rPr>
            </w:pPr>
            <w:r w:rsidRPr="0050713C">
              <w:rPr>
                <w:b/>
                <w:bCs/>
                <w:sz w:val="16"/>
                <w:szCs w:val="16"/>
              </w:rPr>
              <w:t>Without</w:t>
            </w:r>
          </w:p>
        </w:tc>
        <w:tc>
          <w:tcPr>
            <w:tcW w:w="563" w:type="dxa"/>
          </w:tcPr>
          <w:p w14:paraId="6BC0A0F6" w14:textId="77777777" w:rsidR="00574A11" w:rsidRPr="0050713C" w:rsidRDefault="00574A11" w:rsidP="00A369DE">
            <w:pPr>
              <w:rPr>
                <w:b/>
                <w:bCs/>
                <w:sz w:val="16"/>
                <w:szCs w:val="16"/>
              </w:rPr>
            </w:pPr>
            <w:r w:rsidRPr="0050713C">
              <w:rPr>
                <w:b/>
                <w:bCs/>
                <w:sz w:val="16"/>
                <w:szCs w:val="16"/>
              </w:rPr>
              <w:t>With</w:t>
            </w:r>
          </w:p>
        </w:tc>
        <w:tc>
          <w:tcPr>
            <w:tcW w:w="1268" w:type="dxa"/>
            <w:vMerge/>
            <w:shd w:val="clear" w:color="auto" w:fill="C4BC96" w:themeFill="background2" w:themeFillShade="BF"/>
            <w:vAlign w:val="center"/>
          </w:tcPr>
          <w:p w14:paraId="57EBDBED" w14:textId="77777777" w:rsidR="00574A11" w:rsidRPr="0050713C" w:rsidRDefault="00574A11" w:rsidP="00A369DE">
            <w:pPr>
              <w:rPr>
                <w:b/>
                <w:bCs/>
                <w:sz w:val="16"/>
                <w:szCs w:val="16"/>
              </w:rPr>
            </w:pPr>
          </w:p>
        </w:tc>
        <w:tc>
          <w:tcPr>
            <w:tcW w:w="1287" w:type="dxa"/>
            <w:vMerge/>
            <w:vAlign w:val="center"/>
          </w:tcPr>
          <w:p w14:paraId="0E60F5EE" w14:textId="77777777" w:rsidR="00574A11" w:rsidRPr="0050713C" w:rsidRDefault="00574A11" w:rsidP="00A369DE">
            <w:pPr>
              <w:rPr>
                <w:b/>
                <w:bCs/>
                <w:sz w:val="16"/>
                <w:szCs w:val="16"/>
              </w:rPr>
            </w:pPr>
          </w:p>
        </w:tc>
      </w:tr>
      <w:tr w:rsidR="00574A11" w:rsidRPr="00763CFA" w14:paraId="0E2F42EB" w14:textId="77777777" w:rsidTr="00A369DE">
        <w:trPr>
          <w:cantSplit/>
          <w:trHeight w:val="793"/>
        </w:trPr>
        <w:tc>
          <w:tcPr>
            <w:tcW w:w="426" w:type="dxa"/>
            <w:textDirection w:val="btLr"/>
            <w:vAlign w:val="center"/>
          </w:tcPr>
          <w:p w14:paraId="56ED6831" w14:textId="77777777" w:rsidR="00574A11" w:rsidRPr="00763CFA" w:rsidRDefault="00574A11" w:rsidP="00A369DE">
            <w:pPr>
              <w:jc w:val="center"/>
              <w:rPr>
                <w:b/>
                <w:bCs/>
                <w:sz w:val="16"/>
                <w:szCs w:val="16"/>
              </w:rPr>
            </w:pPr>
            <w:r>
              <w:rPr>
                <w:b/>
                <w:bCs/>
                <w:sz w:val="16"/>
                <w:szCs w:val="16"/>
              </w:rPr>
              <w:t>Planning Phase</w:t>
            </w:r>
          </w:p>
        </w:tc>
        <w:tc>
          <w:tcPr>
            <w:tcW w:w="14234" w:type="dxa"/>
            <w:gridSpan w:val="15"/>
            <w:vAlign w:val="center"/>
          </w:tcPr>
          <w:p w14:paraId="6CC2F49E" w14:textId="77777777" w:rsidR="00574A11" w:rsidRPr="0050713C" w:rsidRDefault="00574A11" w:rsidP="00A369DE">
            <w:pPr>
              <w:jc w:val="center"/>
              <w:rPr>
                <w:b/>
                <w:color w:val="000000"/>
                <w:sz w:val="16"/>
                <w:szCs w:val="16"/>
              </w:rPr>
            </w:pPr>
            <w:r>
              <w:rPr>
                <w:b/>
                <w:color w:val="000000"/>
                <w:sz w:val="16"/>
                <w:szCs w:val="16"/>
              </w:rPr>
              <w:t>No significant impacts anticipated</w:t>
            </w:r>
          </w:p>
        </w:tc>
      </w:tr>
      <w:tr w:rsidR="00574A11" w:rsidRPr="00763CFA" w14:paraId="563D2A80" w14:textId="77777777" w:rsidTr="00D84A8C">
        <w:trPr>
          <w:cantSplit/>
          <w:trHeight w:val="465"/>
        </w:trPr>
        <w:tc>
          <w:tcPr>
            <w:tcW w:w="426" w:type="dxa"/>
            <w:vMerge w:val="restart"/>
            <w:textDirection w:val="btLr"/>
            <w:vAlign w:val="center"/>
          </w:tcPr>
          <w:p w14:paraId="4626EC0A" w14:textId="77777777" w:rsidR="00574A11" w:rsidRPr="00763CFA" w:rsidRDefault="00574A11" w:rsidP="00A369DE">
            <w:pPr>
              <w:jc w:val="center"/>
              <w:rPr>
                <w:b/>
                <w:bCs/>
                <w:sz w:val="16"/>
                <w:szCs w:val="16"/>
              </w:rPr>
            </w:pPr>
            <w:r w:rsidRPr="00763CFA">
              <w:rPr>
                <w:b/>
                <w:bCs/>
                <w:sz w:val="16"/>
                <w:szCs w:val="16"/>
              </w:rPr>
              <w:t>Construction Phase</w:t>
            </w:r>
          </w:p>
        </w:tc>
        <w:tc>
          <w:tcPr>
            <w:tcW w:w="1803" w:type="dxa"/>
          </w:tcPr>
          <w:p w14:paraId="5E3A1E16" w14:textId="77777777" w:rsidR="00574A11" w:rsidRPr="00D84A8C" w:rsidRDefault="00574A11">
            <w:pPr>
              <w:rPr>
                <w:color w:val="000000"/>
                <w:sz w:val="16"/>
                <w:szCs w:val="16"/>
                <w:lang w:val="en-US"/>
              </w:rPr>
            </w:pPr>
            <w:r w:rsidRPr="00D84A8C">
              <w:rPr>
                <w:color w:val="000000"/>
                <w:sz w:val="16"/>
                <w:szCs w:val="16"/>
              </w:rPr>
              <w:t>Driving through watercourses</w:t>
            </w:r>
          </w:p>
        </w:tc>
        <w:tc>
          <w:tcPr>
            <w:tcW w:w="1864" w:type="dxa"/>
          </w:tcPr>
          <w:p w14:paraId="76A125C1" w14:textId="77777777" w:rsidR="00574A11" w:rsidRPr="00D84A8C" w:rsidRDefault="00574A11" w:rsidP="00D84A8C">
            <w:pPr>
              <w:jc w:val="both"/>
              <w:rPr>
                <w:color w:val="000000"/>
                <w:sz w:val="16"/>
                <w:szCs w:val="16"/>
              </w:rPr>
            </w:pPr>
            <w:r w:rsidRPr="00D84A8C">
              <w:rPr>
                <w:color w:val="000000"/>
                <w:sz w:val="16"/>
                <w:szCs w:val="16"/>
              </w:rPr>
              <w:t>Compaction of watercourse soils</w:t>
            </w:r>
          </w:p>
        </w:tc>
        <w:tc>
          <w:tcPr>
            <w:tcW w:w="837" w:type="dxa"/>
            <w:shd w:val="clear" w:color="auto" w:fill="C4BC96" w:themeFill="background2" w:themeFillShade="BF"/>
            <w:vAlign w:val="center"/>
          </w:tcPr>
          <w:p w14:paraId="1F324F4E" w14:textId="77777777" w:rsidR="00574A11" w:rsidRPr="00D84A8C" w:rsidRDefault="00574A11" w:rsidP="00D84A8C">
            <w:pPr>
              <w:jc w:val="center"/>
              <w:rPr>
                <w:color w:val="000000"/>
                <w:sz w:val="16"/>
                <w:szCs w:val="16"/>
              </w:rPr>
            </w:pPr>
            <w:r w:rsidRPr="00D84A8C">
              <w:rPr>
                <w:color w:val="000000"/>
                <w:sz w:val="16"/>
                <w:szCs w:val="16"/>
              </w:rPr>
              <w:t>2</w:t>
            </w:r>
          </w:p>
        </w:tc>
        <w:tc>
          <w:tcPr>
            <w:tcW w:w="563" w:type="dxa"/>
            <w:vAlign w:val="center"/>
          </w:tcPr>
          <w:p w14:paraId="68193648"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2A4444EB"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1814C045"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6F20C2D2"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56DEF57D" w14:textId="77777777" w:rsidR="00574A11" w:rsidRPr="00D84A8C" w:rsidRDefault="00574A11" w:rsidP="00D84A8C">
            <w:pPr>
              <w:jc w:val="center"/>
              <w:rPr>
                <w:color w:val="000000"/>
                <w:sz w:val="16"/>
                <w:szCs w:val="16"/>
              </w:rPr>
            </w:pPr>
            <w:r w:rsidRPr="00D84A8C">
              <w:rPr>
                <w:color w:val="000000"/>
                <w:sz w:val="16"/>
                <w:szCs w:val="16"/>
              </w:rPr>
              <w:t>2</w:t>
            </w:r>
          </w:p>
        </w:tc>
        <w:tc>
          <w:tcPr>
            <w:tcW w:w="1012" w:type="dxa"/>
            <w:vAlign w:val="center"/>
          </w:tcPr>
          <w:p w14:paraId="427C9859"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40ED634D"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6E075A0F"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2B16F087" w14:textId="77777777" w:rsidR="00574A11" w:rsidRPr="00D84A8C" w:rsidRDefault="00574A11" w:rsidP="00D84A8C">
            <w:pPr>
              <w:jc w:val="center"/>
              <w:rPr>
                <w:color w:val="000000"/>
                <w:sz w:val="16"/>
                <w:szCs w:val="16"/>
              </w:rPr>
            </w:pPr>
            <w:r w:rsidRPr="00D84A8C">
              <w:rPr>
                <w:color w:val="000000"/>
                <w:sz w:val="16"/>
                <w:szCs w:val="16"/>
              </w:rPr>
              <w:t>0.9</w:t>
            </w:r>
          </w:p>
        </w:tc>
        <w:tc>
          <w:tcPr>
            <w:tcW w:w="563" w:type="dxa"/>
            <w:vAlign w:val="center"/>
          </w:tcPr>
          <w:p w14:paraId="2A164748" w14:textId="77777777" w:rsidR="00574A11" w:rsidRPr="00D84A8C" w:rsidRDefault="00574A11" w:rsidP="00D84A8C">
            <w:pPr>
              <w:jc w:val="center"/>
              <w:rPr>
                <w:color w:val="000000"/>
                <w:sz w:val="16"/>
                <w:szCs w:val="16"/>
              </w:rPr>
            </w:pPr>
            <w:r w:rsidRPr="00D84A8C">
              <w:rPr>
                <w:color w:val="000000"/>
                <w:sz w:val="16"/>
                <w:szCs w:val="16"/>
              </w:rPr>
              <w:t>0.3</w:t>
            </w:r>
          </w:p>
        </w:tc>
        <w:tc>
          <w:tcPr>
            <w:tcW w:w="1268" w:type="dxa"/>
            <w:shd w:val="clear" w:color="auto" w:fill="C4BC96" w:themeFill="background2" w:themeFillShade="BF"/>
            <w:vAlign w:val="center"/>
          </w:tcPr>
          <w:p w14:paraId="33B95FA3" w14:textId="77777777" w:rsidR="00574A11" w:rsidRPr="00D84A8C" w:rsidRDefault="00574A11" w:rsidP="00D84A8C">
            <w:pPr>
              <w:jc w:val="center"/>
              <w:rPr>
                <w:b/>
                <w:bCs/>
                <w:color w:val="000000"/>
                <w:sz w:val="16"/>
                <w:szCs w:val="16"/>
              </w:rPr>
            </w:pPr>
            <w:r w:rsidRPr="00D84A8C">
              <w:rPr>
                <w:b/>
                <w:bCs/>
                <w:color w:val="000000"/>
                <w:sz w:val="16"/>
                <w:szCs w:val="16"/>
              </w:rPr>
              <w:t>16.1</w:t>
            </w:r>
          </w:p>
        </w:tc>
        <w:tc>
          <w:tcPr>
            <w:tcW w:w="1287" w:type="dxa"/>
            <w:vAlign w:val="center"/>
          </w:tcPr>
          <w:p w14:paraId="6996B8D1" w14:textId="77777777" w:rsidR="00574A11" w:rsidRPr="00D84A8C" w:rsidRDefault="00574A11" w:rsidP="00D84A8C">
            <w:pPr>
              <w:jc w:val="center"/>
              <w:rPr>
                <w:b/>
                <w:bCs/>
                <w:color w:val="000000"/>
                <w:sz w:val="16"/>
                <w:szCs w:val="16"/>
              </w:rPr>
            </w:pPr>
            <w:r w:rsidRPr="00D84A8C">
              <w:rPr>
                <w:b/>
                <w:bCs/>
                <w:color w:val="000000"/>
                <w:sz w:val="16"/>
                <w:szCs w:val="16"/>
              </w:rPr>
              <w:t>3.4</w:t>
            </w:r>
          </w:p>
        </w:tc>
      </w:tr>
      <w:tr w:rsidR="00574A11" w:rsidRPr="00763CFA" w14:paraId="4D5C51AD" w14:textId="77777777" w:rsidTr="00D84A8C">
        <w:trPr>
          <w:cantSplit/>
          <w:trHeight w:val="465"/>
        </w:trPr>
        <w:tc>
          <w:tcPr>
            <w:tcW w:w="426" w:type="dxa"/>
            <w:vMerge/>
            <w:textDirection w:val="btLr"/>
            <w:vAlign w:val="center"/>
          </w:tcPr>
          <w:p w14:paraId="03946504" w14:textId="77777777" w:rsidR="00574A11" w:rsidRPr="00763CFA" w:rsidRDefault="00574A11" w:rsidP="00A369DE">
            <w:pPr>
              <w:jc w:val="center"/>
              <w:rPr>
                <w:b/>
                <w:bCs/>
                <w:sz w:val="16"/>
                <w:szCs w:val="16"/>
              </w:rPr>
            </w:pPr>
          </w:p>
        </w:tc>
        <w:tc>
          <w:tcPr>
            <w:tcW w:w="1803" w:type="dxa"/>
          </w:tcPr>
          <w:p w14:paraId="6EF40F3C" w14:textId="77777777" w:rsidR="00574A11" w:rsidRPr="00D84A8C" w:rsidRDefault="00574A11">
            <w:pPr>
              <w:rPr>
                <w:color w:val="000000"/>
                <w:sz w:val="16"/>
                <w:szCs w:val="16"/>
              </w:rPr>
            </w:pPr>
            <w:r w:rsidRPr="00D84A8C">
              <w:rPr>
                <w:color w:val="000000"/>
                <w:sz w:val="16"/>
                <w:szCs w:val="16"/>
              </w:rPr>
              <w:t>Infrastructure construction</w:t>
            </w:r>
          </w:p>
        </w:tc>
        <w:tc>
          <w:tcPr>
            <w:tcW w:w="1864" w:type="dxa"/>
          </w:tcPr>
          <w:p w14:paraId="23F96743" w14:textId="77777777" w:rsidR="00574A11" w:rsidRPr="00D84A8C" w:rsidRDefault="00574A11" w:rsidP="00D84A8C">
            <w:pPr>
              <w:jc w:val="both"/>
              <w:rPr>
                <w:color w:val="000000"/>
                <w:sz w:val="16"/>
                <w:szCs w:val="16"/>
              </w:rPr>
            </w:pPr>
            <w:r w:rsidRPr="00D84A8C">
              <w:rPr>
                <w:color w:val="000000"/>
                <w:sz w:val="16"/>
                <w:szCs w:val="16"/>
              </w:rPr>
              <w:t>Flow changes, increased sedimentation and erosion in watercourses</w:t>
            </w:r>
          </w:p>
        </w:tc>
        <w:tc>
          <w:tcPr>
            <w:tcW w:w="837" w:type="dxa"/>
            <w:shd w:val="clear" w:color="auto" w:fill="C4BC96" w:themeFill="background2" w:themeFillShade="BF"/>
            <w:vAlign w:val="center"/>
          </w:tcPr>
          <w:p w14:paraId="31FB2F8F" w14:textId="77777777" w:rsidR="00574A11" w:rsidRPr="00D84A8C" w:rsidRDefault="00574A11" w:rsidP="00D84A8C">
            <w:pPr>
              <w:jc w:val="center"/>
              <w:rPr>
                <w:color w:val="000000"/>
                <w:sz w:val="16"/>
                <w:szCs w:val="16"/>
              </w:rPr>
            </w:pPr>
            <w:r w:rsidRPr="00D84A8C">
              <w:rPr>
                <w:color w:val="000000"/>
                <w:sz w:val="16"/>
                <w:szCs w:val="16"/>
              </w:rPr>
              <w:t>1</w:t>
            </w:r>
          </w:p>
        </w:tc>
        <w:tc>
          <w:tcPr>
            <w:tcW w:w="563" w:type="dxa"/>
            <w:vAlign w:val="center"/>
          </w:tcPr>
          <w:p w14:paraId="0C5C5FF6"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4EDA2021" w14:textId="77777777" w:rsidR="00574A11" w:rsidRPr="00D84A8C" w:rsidRDefault="00574A11" w:rsidP="00D84A8C">
            <w:pPr>
              <w:jc w:val="center"/>
              <w:rPr>
                <w:color w:val="000000"/>
                <w:sz w:val="16"/>
                <w:szCs w:val="16"/>
              </w:rPr>
            </w:pPr>
            <w:r w:rsidRPr="00D84A8C">
              <w:rPr>
                <w:color w:val="000000"/>
                <w:sz w:val="16"/>
                <w:szCs w:val="16"/>
              </w:rPr>
              <w:t>6</w:t>
            </w:r>
          </w:p>
        </w:tc>
        <w:tc>
          <w:tcPr>
            <w:tcW w:w="563" w:type="dxa"/>
            <w:vAlign w:val="center"/>
          </w:tcPr>
          <w:p w14:paraId="210F81EF"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6AF86F89"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57DBC012" w14:textId="77777777" w:rsidR="00574A11" w:rsidRPr="00D84A8C" w:rsidRDefault="00574A11" w:rsidP="00D84A8C">
            <w:pPr>
              <w:jc w:val="center"/>
              <w:rPr>
                <w:color w:val="000000"/>
                <w:sz w:val="16"/>
                <w:szCs w:val="16"/>
              </w:rPr>
            </w:pPr>
            <w:r w:rsidRPr="00D84A8C">
              <w:rPr>
                <w:color w:val="000000"/>
                <w:sz w:val="16"/>
                <w:szCs w:val="16"/>
              </w:rPr>
              <w:t>2</w:t>
            </w:r>
          </w:p>
        </w:tc>
        <w:tc>
          <w:tcPr>
            <w:tcW w:w="1012" w:type="dxa"/>
            <w:vAlign w:val="center"/>
          </w:tcPr>
          <w:p w14:paraId="2464628F" w14:textId="77777777" w:rsidR="00574A11" w:rsidRPr="00D84A8C" w:rsidRDefault="00574A11" w:rsidP="00D84A8C">
            <w:pPr>
              <w:jc w:val="center"/>
              <w:rPr>
                <w:color w:val="000000"/>
                <w:sz w:val="16"/>
                <w:szCs w:val="16"/>
              </w:rPr>
            </w:pPr>
            <w:r w:rsidRPr="00D84A8C">
              <w:rPr>
                <w:color w:val="000000"/>
                <w:sz w:val="16"/>
                <w:szCs w:val="16"/>
              </w:rPr>
              <w:t>4</w:t>
            </w:r>
          </w:p>
        </w:tc>
        <w:tc>
          <w:tcPr>
            <w:tcW w:w="837" w:type="dxa"/>
            <w:shd w:val="clear" w:color="auto" w:fill="C4BC96" w:themeFill="background2" w:themeFillShade="BF"/>
            <w:vAlign w:val="center"/>
          </w:tcPr>
          <w:p w14:paraId="3A25D0A1"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57C191AB"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37FE3D84" w14:textId="77777777" w:rsidR="00574A11" w:rsidRPr="00D84A8C" w:rsidRDefault="00574A11" w:rsidP="00D84A8C">
            <w:pPr>
              <w:jc w:val="center"/>
              <w:rPr>
                <w:color w:val="000000"/>
                <w:sz w:val="16"/>
                <w:szCs w:val="16"/>
              </w:rPr>
            </w:pPr>
            <w:r w:rsidRPr="00D84A8C">
              <w:rPr>
                <w:color w:val="000000"/>
                <w:sz w:val="16"/>
                <w:szCs w:val="16"/>
              </w:rPr>
              <w:t>0.9</w:t>
            </w:r>
          </w:p>
        </w:tc>
        <w:tc>
          <w:tcPr>
            <w:tcW w:w="563" w:type="dxa"/>
            <w:vAlign w:val="center"/>
          </w:tcPr>
          <w:p w14:paraId="2F8AB61D" w14:textId="77777777" w:rsidR="00574A11" w:rsidRPr="00D84A8C" w:rsidRDefault="00574A11" w:rsidP="00D84A8C">
            <w:pPr>
              <w:jc w:val="center"/>
              <w:rPr>
                <w:color w:val="000000"/>
                <w:sz w:val="16"/>
                <w:szCs w:val="16"/>
              </w:rPr>
            </w:pPr>
            <w:r w:rsidRPr="00D84A8C">
              <w:rPr>
                <w:color w:val="000000"/>
                <w:sz w:val="16"/>
                <w:szCs w:val="16"/>
              </w:rPr>
              <w:t>0.3</w:t>
            </w:r>
          </w:p>
        </w:tc>
        <w:tc>
          <w:tcPr>
            <w:tcW w:w="1268" w:type="dxa"/>
            <w:shd w:val="clear" w:color="auto" w:fill="C4BC96" w:themeFill="background2" w:themeFillShade="BF"/>
            <w:vAlign w:val="center"/>
          </w:tcPr>
          <w:p w14:paraId="7779431C" w14:textId="77777777" w:rsidR="00574A11" w:rsidRPr="00D84A8C" w:rsidRDefault="00574A11" w:rsidP="00D84A8C">
            <w:pPr>
              <w:jc w:val="center"/>
              <w:rPr>
                <w:b/>
                <w:bCs/>
                <w:color w:val="000000"/>
                <w:sz w:val="16"/>
                <w:szCs w:val="16"/>
              </w:rPr>
            </w:pPr>
            <w:r w:rsidRPr="00D84A8C">
              <w:rPr>
                <w:b/>
                <w:bCs/>
                <w:color w:val="000000"/>
                <w:sz w:val="16"/>
                <w:szCs w:val="16"/>
              </w:rPr>
              <w:t>19.7</w:t>
            </w:r>
          </w:p>
        </w:tc>
        <w:tc>
          <w:tcPr>
            <w:tcW w:w="1287" w:type="dxa"/>
            <w:vAlign w:val="center"/>
          </w:tcPr>
          <w:p w14:paraId="02107B71" w14:textId="77777777" w:rsidR="00574A11" w:rsidRPr="00D84A8C" w:rsidRDefault="00574A11" w:rsidP="00D84A8C">
            <w:pPr>
              <w:jc w:val="center"/>
              <w:rPr>
                <w:b/>
                <w:bCs/>
                <w:color w:val="000000"/>
                <w:sz w:val="16"/>
                <w:szCs w:val="16"/>
              </w:rPr>
            </w:pPr>
            <w:r w:rsidRPr="00D84A8C">
              <w:rPr>
                <w:b/>
                <w:bCs/>
                <w:color w:val="000000"/>
                <w:sz w:val="16"/>
                <w:szCs w:val="16"/>
              </w:rPr>
              <w:t>3.7</w:t>
            </w:r>
          </w:p>
        </w:tc>
      </w:tr>
      <w:tr w:rsidR="00574A11" w:rsidRPr="00763CFA" w14:paraId="0957E670" w14:textId="77777777" w:rsidTr="00D84A8C">
        <w:trPr>
          <w:cantSplit/>
          <w:trHeight w:val="690"/>
        </w:trPr>
        <w:tc>
          <w:tcPr>
            <w:tcW w:w="426" w:type="dxa"/>
            <w:vMerge/>
            <w:vAlign w:val="center"/>
          </w:tcPr>
          <w:p w14:paraId="69B63975" w14:textId="77777777" w:rsidR="00574A11" w:rsidRPr="00763CFA" w:rsidRDefault="00574A11" w:rsidP="00A369DE">
            <w:pPr>
              <w:rPr>
                <w:b/>
                <w:bCs/>
                <w:sz w:val="16"/>
                <w:szCs w:val="16"/>
              </w:rPr>
            </w:pPr>
          </w:p>
        </w:tc>
        <w:tc>
          <w:tcPr>
            <w:tcW w:w="1803" w:type="dxa"/>
          </w:tcPr>
          <w:p w14:paraId="0EC725A8" w14:textId="77777777" w:rsidR="00574A11" w:rsidRPr="00D84A8C" w:rsidRDefault="00574A11">
            <w:pPr>
              <w:rPr>
                <w:color w:val="000000"/>
                <w:sz w:val="16"/>
                <w:szCs w:val="16"/>
              </w:rPr>
            </w:pPr>
            <w:r w:rsidRPr="00D84A8C">
              <w:rPr>
                <w:color w:val="000000"/>
                <w:sz w:val="16"/>
                <w:szCs w:val="16"/>
              </w:rPr>
              <w:t>Infrastructure construction</w:t>
            </w:r>
          </w:p>
        </w:tc>
        <w:tc>
          <w:tcPr>
            <w:tcW w:w="1864" w:type="dxa"/>
          </w:tcPr>
          <w:p w14:paraId="08FC63F1" w14:textId="77777777" w:rsidR="00574A11" w:rsidRPr="00D84A8C" w:rsidRDefault="00574A11" w:rsidP="00D84A8C">
            <w:pPr>
              <w:jc w:val="both"/>
              <w:rPr>
                <w:color w:val="000000"/>
                <w:sz w:val="16"/>
                <w:szCs w:val="16"/>
              </w:rPr>
            </w:pPr>
            <w:r w:rsidRPr="00D84A8C">
              <w:rPr>
                <w:color w:val="000000"/>
                <w:sz w:val="16"/>
                <w:szCs w:val="16"/>
              </w:rPr>
              <w:t>Loss of watercourse habitat</w:t>
            </w:r>
          </w:p>
        </w:tc>
        <w:tc>
          <w:tcPr>
            <w:tcW w:w="837" w:type="dxa"/>
            <w:shd w:val="clear" w:color="auto" w:fill="C4BC96" w:themeFill="background2" w:themeFillShade="BF"/>
            <w:vAlign w:val="center"/>
          </w:tcPr>
          <w:p w14:paraId="5592DA15" w14:textId="77777777" w:rsidR="00574A11" w:rsidRPr="00D84A8C" w:rsidRDefault="00574A11" w:rsidP="00D84A8C">
            <w:pPr>
              <w:jc w:val="center"/>
              <w:rPr>
                <w:color w:val="000000"/>
                <w:sz w:val="16"/>
                <w:szCs w:val="16"/>
              </w:rPr>
            </w:pPr>
            <w:r w:rsidRPr="00D84A8C">
              <w:rPr>
                <w:color w:val="000000"/>
                <w:sz w:val="16"/>
                <w:szCs w:val="16"/>
              </w:rPr>
              <w:t>1</w:t>
            </w:r>
          </w:p>
        </w:tc>
        <w:tc>
          <w:tcPr>
            <w:tcW w:w="563" w:type="dxa"/>
            <w:vAlign w:val="center"/>
          </w:tcPr>
          <w:p w14:paraId="7DC5470B"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14437506"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7AED1CC0" w14:textId="77777777" w:rsidR="00574A11" w:rsidRPr="00D84A8C" w:rsidRDefault="00574A11" w:rsidP="00D84A8C">
            <w:pPr>
              <w:jc w:val="center"/>
              <w:rPr>
                <w:color w:val="000000"/>
                <w:sz w:val="16"/>
                <w:szCs w:val="16"/>
              </w:rPr>
            </w:pPr>
            <w:r w:rsidRPr="00D84A8C">
              <w:rPr>
                <w:color w:val="000000"/>
                <w:sz w:val="16"/>
                <w:szCs w:val="16"/>
              </w:rPr>
              <w:t>4</w:t>
            </w:r>
          </w:p>
        </w:tc>
        <w:tc>
          <w:tcPr>
            <w:tcW w:w="837" w:type="dxa"/>
            <w:shd w:val="clear" w:color="auto" w:fill="C4BC96" w:themeFill="background2" w:themeFillShade="BF"/>
            <w:vAlign w:val="center"/>
          </w:tcPr>
          <w:p w14:paraId="7574ED14"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21B817DF" w14:textId="77777777" w:rsidR="00574A11" w:rsidRPr="00D84A8C" w:rsidRDefault="00574A11" w:rsidP="00D84A8C">
            <w:pPr>
              <w:jc w:val="center"/>
              <w:rPr>
                <w:color w:val="000000"/>
                <w:sz w:val="16"/>
                <w:szCs w:val="16"/>
              </w:rPr>
            </w:pPr>
            <w:r w:rsidRPr="00D84A8C">
              <w:rPr>
                <w:color w:val="000000"/>
                <w:sz w:val="16"/>
                <w:szCs w:val="16"/>
              </w:rPr>
              <w:t>3</w:t>
            </w:r>
          </w:p>
        </w:tc>
        <w:tc>
          <w:tcPr>
            <w:tcW w:w="1012" w:type="dxa"/>
            <w:vAlign w:val="center"/>
          </w:tcPr>
          <w:p w14:paraId="2E788660" w14:textId="77777777" w:rsidR="00574A11" w:rsidRPr="00D84A8C" w:rsidRDefault="00574A11" w:rsidP="00D84A8C">
            <w:pPr>
              <w:jc w:val="center"/>
              <w:rPr>
                <w:color w:val="000000"/>
                <w:sz w:val="16"/>
                <w:szCs w:val="16"/>
              </w:rPr>
            </w:pPr>
            <w:r w:rsidRPr="00D84A8C">
              <w:rPr>
                <w:color w:val="000000"/>
                <w:sz w:val="16"/>
                <w:szCs w:val="16"/>
              </w:rPr>
              <w:t>5</w:t>
            </w:r>
          </w:p>
        </w:tc>
        <w:tc>
          <w:tcPr>
            <w:tcW w:w="837" w:type="dxa"/>
            <w:shd w:val="clear" w:color="auto" w:fill="C4BC96" w:themeFill="background2" w:themeFillShade="BF"/>
            <w:vAlign w:val="center"/>
          </w:tcPr>
          <w:p w14:paraId="60C7EBD6"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70AF5E36"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12BE25EC" w14:textId="77777777" w:rsidR="00574A11" w:rsidRPr="00D84A8C" w:rsidRDefault="00574A11" w:rsidP="00D84A8C">
            <w:pPr>
              <w:jc w:val="center"/>
              <w:rPr>
                <w:color w:val="000000"/>
                <w:sz w:val="16"/>
                <w:szCs w:val="16"/>
              </w:rPr>
            </w:pPr>
            <w:r w:rsidRPr="00D84A8C">
              <w:rPr>
                <w:color w:val="000000"/>
                <w:sz w:val="16"/>
                <w:szCs w:val="16"/>
              </w:rPr>
              <w:t>0.9</w:t>
            </w:r>
          </w:p>
        </w:tc>
        <w:tc>
          <w:tcPr>
            <w:tcW w:w="563" w:type="dxa"/>
            <w:vAlign w:val="center"/>
          </w:tcPr>
          <w:p w14:paraId="23C17C38" w14:textId="77777777" w:rsidR="00574A11" w:rsidRPr="00D84A8C" w:rsidRDefault="00574A11" w:rsidP="00D84A8C">
            <w:pPr>
              <w:jc w:val="center"/>
              <w:rPr>
                <w:color w:val="000000"/>
                <w:sz w:val="16"/>
                <w:szCs w:val="16"/>
              </w:rPr>
            </w:pPr>
            <w:r w:rsidRPr="00D84A8C">
              <w:rPr>
                <w:color w:val="000000"/>
                <w:sz w:val="16"/>
                <w:szCs w:val="16"/>
              </w:rPr>
              <w:t>0.4</w:t>
            </w:r>
          </w:p>
        </w:tc>
        <w:tc>
          <w:tcPr>
            <w:tcW w:w="1268" w:type="dxa"/>
            <w:shd w:val="clear" w:color="auto" w:fill="C4BC96" w:themeFill="background2" w:themeFillShade="BF"/>
            <w:vAlign w:val="center"/>
          </w:tcPr>
          <w:p w14:paraId="50C72DA2" w14:textId="77777777" w:rsidR="00574A11" w:rsidRPr="00D84A8C" w:rsidRDefault="00574A11" w:rsidP="00D84A8C">
            <w:pPr>
              <w:jc w:val="center"/>
              <w:rPr>
                <w:b/>
                <w:bCs/>
                <w:color w:val="000000"/>
                <w:sz w:val="16"/>
                <w:szCs w:val="16"/>
              </w:rPr>
            </w:pPr>
            <w:r w:rsidRPr="00D84A8C">
              <w:rPr>
                <w:b/>
                <w:bCs/>
                <w:color w:val="000000"/>
                <w:sz w:val="16"/>
                <w:szCs w:val="16"/>
              </w:rPr>
              <w:t>19.7</w:t>
            </w:r>
          </w:p>
        </w:tc>
        <w:tc>
          <w:tcPr>
            <w:tcW w:w="1287" w:type="dxa"/>
            <w:vAlign w:val="center"/>
          </w:tcPr>
          <w:p w14:paraId="042E9006" w14:textId="77777777" w:rsidR="00574A11" w:rsidRPr="00D84A8C" w:rsidRDefault="00574A11" w:rsidP="00D84A8C">
            <w:pPr>
              <w:jc w:val="center"/>
              <w:rPr>
                <w:b/>
                <w:bCs/>
                <w:color w:val="000000"/>
                <w:sz w:val="16"/>
                <w:szCs w:val="16"/>
              </w:rPr>
            </w:pPr>
            <w:r w:rsidRPr="00D84A8C">
              <w:rPr>
                <w:b/>
                <w:bCs/>
                <w:color w:val="000000"/>
                <w:sz w:val="16"/>
                <w:szCs w:val="16"/>
              </w:rPr>
              <w:t>6.6</w:t>
            </w:r>
          </w:p>
        </w:tc>
      </w:tr>
      <w:tr w:rsidR="00574A11" w:rsidRPr="00763CFA" w14:paraId="588EF927" w14:textId="77777777" w:rsidTr="00D84A8C">
        <w:trPr>
          <w:cantSplit/>
          <w:trHeight w:val="465"/>
        </w:trPr>
        <w:tc>
          <w:tcPr>
            <w:tcW w:w="426" w:type="dxa"/>
            <w:vMerge/>
            <w:vAlign w:val="center"/>
          </w:tcPr>
          <w:p w14:paraId="0C300945" w14:textId="77777777" w:rsidR="00574A11" w:rsidRPr="00763CFA" w:rsidRDefault="00574A11" w:rsidP="00A369DE">
            <w:pPr>
              <w:rPr>
                <w:b/>
                <w:bCs/>
                <w:sz w:val="16"/>
                <w:szCs w:val="16"/>
              </w:rPr>
            </w:pPr>
          </w:p>
        </w:tc>
        <w:tc>
          <w:tcPr>
            <w:tcW w:w="1803" w:type="dxa"/>
          </w:tcPr>
          <w:p w14:paraId="29E0407C" w14:textId="77777777" w:rsidR="00574A11" w:rsidRPr="00D84A8C" w:rsidRDefault="00574A11">
            <w:pPr>
              <w:rPr>
                <w:color w:val="000000"/>
                <w:sz w:val="16"/>
                <w:szCs w:val="16"/>
              </w:rPr>
            </w:pPr>
            <w:r w:rsidRPr="00D84A8C">
              <w:rPr>
                <w:color w:val="000000"/>
                <w:sz w:val="16"/>
                <w:szCs w:val="16"/>
              </w:rPr>
              <w:t>Refuelling and storage of materials</w:t>
            </w:r>
          </w:p>
        </w:tc>
        <w:tc>
          <w:tcPr>
            <w:tcW w:w="1864" w:type="dxa"/>
          </w:tcPr>
          <w:p w14:paraId="1B16932A" w14:textId="77777777" w:rsidR="00574A11" w:rsidRPr="00D84A8C" w:rsidRDefault="00574A11" w:rsidP="00D84A8C">
            <w:pPr>
              <w:jc w:val="both"/>
              <w:rPr>
                <w:color w:val="000000"/>
                <w:sz w:val="16"/>
                <w:szCs w:val="16"/>
              </w:rPr>
            </w:pPr>
            <w:r w:rsidRPr="00D84A8C">
              <w:rPr>
                <w:color w:val="000000"/>
                <w:sz w:val="16"/>
                <w:szCs w:val="16"/>
              </w:rPr>
              <w:t>Contamination of water resources</w:t>
            </w:r>
          </w:p>
        </w:tc>
        <w:tc>
          <w:tcPr>
            <w:tcW w:w="837" w:type="dxa"/>
            <w:shd w:val="clear" w:color="auto" w:fill="C4BC96" w:themeFill="background2" w:themeFillShade="BF"/>
            <w:vAlign w:val="center"/>
          </w:tcPr>
          <w:p w14:paraId="4C187BFD" w14:textId="77777777" w:rsidR="00574A11" w:rsidRPr="00D84A8C" w:rsidRDefault="00574A11" w:rsidP="00D84A8C">
            <w:pPr>
              <w:jc w:val="center"/>
              <w:rPr>
                <w:color w:val="000000"/>
                <w:sz w:val="16"/>
                <w:szCs w:val="16"/>
              </w:rPr>
            </w:pPr>
            <w:r w:rsidRPr="00D84A8C">
              <w:rPr>
                <w:color w:val="000000"/>
                <w:sz w:val="16"/>
                <w:szCs w:val="16"/>
              </w:rPr>
              <w:t>2</w:t>
            </w:r>
          </w:p>
        </w:tc>
        <w:tc>
          <w:tcPr>
            <w:tcW w:w="563" w:type="dxa"/>
            <w:vAlign w:val="center"/>
          </w:tcPr>
          <w:p w14:paraId="6259688F"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1B0D1303"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5F9F247E"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7747DDC5" w14:textId="77777777" w:rsidR="00574A11" w:rsidRPr="00D84A8C" w:rsidRDefault="00574A11" w:rsidP="00D84A8C">
            <w:pPr>
              <w:jc w:val="center"/>
              <w:rPr>
                <w:color w:val="000000"/>
                <w:sz w:val="16"/>
                <w:szCs w:val="16"/>
              </w:rPr>
            </w:pPr>
            <w:r w:rsidRPr="00D84A8C">
              <w:rPr>
                <w:color w:val="000000"/>
                <w:sz w:val="16"/>
                <w:szCs w:val="16"/>
              </w:rPr>
              <w:t>3</w:t>
            </w:r>
          </w:p>
        </w:tc>
        <w:tc>
          <w:tcPr>
            <w:tcW w:w="563" w:type="dxa"/>
            <w:vAlign w:val="center"/>
          </w:tcPr>
          <w:p w14:paraId="1B13D344" w14:textId="77777777" w:rsidR="00574A11" w:rsidRPr="00D84A8C" w:rsidRDefault="00574A11" w:rsidP="00D84A8C">
            <w:pPr>
              <w:jc w:val="center"/>
              <w:rPr>
                <w:color w:val="000000"/>
                <w:sz w:val="16"/>
                <w:szCs w:val="16"/>
              </w:rPr>
            </w:pPr>
            <w:r w:rsidRPr="00D84A8C">
              <w:rPr>
                <w:color w:val="000000"/>
                <w:sz w:val="16"/>
                <w:szCs w:val="16"/>
              </w:rPr>
              <w:t>2</w:t>
            </w:r>
          </w:p>
        </w:tc>
        <w:tc>
          <w:tcPr>
            <w:tcW w:w="1012" w:type="dxa"/>
            <w:vAlign w:val="center"/>
          </w:tcPr>
          <w:p w14:paraId="629CA58D"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2E8807DD" w14:textId="77777777" w:rsidR="00574A11" w:rsidRPr="00D84A8C" w:rsidRDefault="00574A11" w:rsidP="00D84A8C">
            <w:pPr>
              <w:jc w:val="center"/>
              <w:rPr>
                <w:color w:val="000000"/>
                <w:sz w:val="16"/>
                <w:szCs w:val="16"/>
              </w:rPr>
            </w:pPr>
            <w:r w:rsidRPr="00D84A8C">
              <w:rPr>
                <w:color w:val="000000"/>
                <w:sz w:val="16"/>
                <w:szCs w:val="16"/>
              </w:rPr>
              <w:t>3</w:t>
            </w:r>
          </w:p>
        </w:tc>
        <w:tc>
          <w:tcPr>
            <w:tcW w:w="563" w:type="dxa"/>
            <w:vAlign w:val="center"/>
          </w:tcPr>
          <w:p w14:paraId="33A26381"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77D02ADF" w14:textId="77777777" w:rsidR="00574A11" w:rsidRPr="00D84A8C" w:rsidRDefault="00574A11" w:rsidP="00D84A8C">
            <w:pPr>
              <w:jc w:val="center"/>
              <w:rPr>
                <w:color w:val="000000"/>
                <w:sz w:val="16"/>
                <w:szCs w:val="16"/>
              </w:rPr>
            </w:pPr>
            <w:r w:rsidRPr="00D84A8C">
              <w:rPr>
                <w:color w:val="000000"/>
                <w:sz w:val="16"/>
                <w:szCs w:val="16"/>
              </w:rPr>
              <w:t>0.8</w:t>
            </w:r>
          </w:p>
        </w:tc>
        <w:tc>
          <w:tcPr>
            <w:tcW w:w="563" w:type="dxa"/>
            <w:vAlign w:val="center"/>
          </w:tcPr>
          <w:p w14:paraId="08099325" w14:textId="77777777" w:rsidR="00574A11" w:rsidRPr="00D84A8C" w:rsidRDefault="00574A11" w:rsidP="00D84A8C">
            <w:pPr>
              <w:jc w:val="center"/>
              <w:rPr>
                <w:color w:val="000000"/>
                <w:sz w:val="16"/>
                <w:szCs w:val="16"/>
              </w:rPr>
            </w:pPr>
            <w:r w:rsidRPr="00D84A8C">
              <w:rPr>
                <w:color w:val="000000"/>
                <w:sz w:val="16"/>
                <w:szCs w:val="16"/>
              </w:rPr>
              <w:t>0.2</w:t>
            </w:r>
          </w:p>
        </w:tc>
        <w:tc>
          <w:tcPr>
            <w:tcW w:w="1268" w:type="dxa"/>
            <w:shd w:val="clear" w:color="auto" w:fill="C4BC96" w:themeFill="background2" w:themeFillShade="BF"/>
            <w:vAlign w:val="center"/>
          </w:tcPr>
          <w:p w14:paraId="725E95BB" w14:textId="77777777" w:rsidR="00574A11" w:rsidRPr="00D84A8C" w:rsidRDefault="00574A11" w:rsidP="00D84A8C">
            <w:pPr>
              <w:jc w:val="center"/>
              <w:rPr>
                <w:b/>
                <w:bCs/>
                <w:color w:val="000000"/>
                <w:sz w:val="16"/>
                <w:szCs w:val="16"/>
              </w:rPr>
            </w:pPr>
            <w:r w:rsidRPr="00D84A8C">
              <w:rPr>
                <w:b/>
                <w:bCs/>
                <w:color w:val="000000"/>
                <w:sz w:val="16"/>
                <w:szCs w:val="16"/>
              </w:rPr>
              <w:t>13.4</w:t>
            </w:r>
          </w:p>
        </w:tc>
        <w:tc>
          <w:tcPr>
            <w:tcW w:w="1287" w:type="dxa"/>
            <w:vAlign w:val="center"/>
          </w:tcPr>
          <w:p w14:paraId="31A315FB" w14:textId="77777777" w:rsidR="00574A11" w:rsidRPr="00D84A8C" w:rsidRDefault="00574A11" w:rsidP="00D84A8C">
            <w:pPr>
              <w:jc w:val="center"/>
              <w:rPr>
                <w:b/>
                <w:bCs/>
                <w:color w:val="000000"/>
                <w:sz w:val="16"/>
                <w:szCs w:val="16"/>
              </w:rPr>
            </w:pPr>
            <w:r w:rsidRPr="00D84A8C">
              <w:rPr>
                <w:b/>
                <w:bCs/>
                <w:color w:val="000000"/>
                <w:sz w:val="16"/>
                <w:szCs w:val="16"/>
              </w:rPr>
              <w:t>1.8</w:t>
            </w:r>
          </w:p>
        </w:tc>
      </w:tr>
      <w:tr w:rsidR="00574A11" w:rsidRPr="00763CFA" w14:paraId="5566DB12" w14:textId="77777777" w:rsidTr="00D84A8C">
        <w:trPr>
          <w:cantSplit/>
          <w:trHeight w:val="465"/>
        </w:trPr>
        <w:tc>
          <w:tcPr>
            <w:tcW w:w="426" w:type="dxa"/>
            <w:vMerge/>
            <w:vAlign w:val="center"/>
          </w:tcPr>
          <w:p w14:paraId="7FF92521" w14:textId="77777777" w:rsidR="00574A11" w:rsidRPr="00763CFA" w:rsidRDefault="00574A11" w:rsidP="00A369DE">
            <w:pPr>
              <w:rPr>
                <w:b/>
                <w:bCs/>
                <w:sz w:val="16"/>
                <w:szCs w:val="16"/>
              </w:rPr>
            </w:pPr>
          </w:p>
        </w:tc>
        <w:tc>
          <w:tcPr>
            <w:tcW w:w="1803" w:type="dxa"/>
          </w:tcPr>
          <w:p w14:paraId="14126CA2" w14:textId="77777777" w:rsidR="00574A11" w:rsidRPr="00D84A8C" w:rsidRDefault="00574A11">
            <w:pPr>
              <w:rPr>
                <w:color w:val="000000"/>
                <w:sz w:val="16"/>
                <w:szCs w:val="16"/>
              </w:rPr>
            </w:pPr>
            <w:r w:rsidRPr="00D84A8C">
              <w:rPr>
                <w:color w:val="000000"/>
                <w:sz w:val="16"/>
                <w:szCs w:val="16"/>
              </w:rPr>
              <w:t>Soil disturbances and vegetation clearing</w:t>
            </w:r>
          </w:p>
        </w:tc>
        <w:tc>
          <w:tcPr>
            <w:tcW w:w="1864" w:type="dxa"/>
          </w:tcPr>
          <w:p w14:paraId="21DE5041" w14:textId="77777777" w:rsidR="00574A11" w:rsidRPr="00D84A8C" w:rsidRDefault="00574A11" w:rsidP="00D84A8C">
            <w:pPr>
              <w:jc w:val="both"/>
              <w:rPr>
                <w:color w:val="000000"/>
                <w:sz w:val="16"/>
                <w:szCs w:val="16"/>
              </w:rPr>
            </w:pPr>
            <w:r w:rsidRPr="00D84A8C">
              <w:rPr>
                <w:color w:val="000000"/>
                <w:sz w:val="16"/>
                <w:szCs w:val="16"/>
              </w:rPr>
              <w:t>Encroachment of alien species into watercourses</w:t>
            </w:r>
          </w:p>
        </w:tc>
        <w:tc>
          <w:tcPr>
            <w:tcW w:w="837" w:type="dxa"/>
            <w:shd w:val="clear" w:color="auto" w:fill="C4BC96" w:themeFill="background2" w:themeFillShade="BF"/>
            <w:vAlign w:val="center"/>
          </w:tcPr>
          <w:p w14:paraId="68B99970" w14:textId="77777777" w:rsidR="00574A11" w:rsidRPr="00D84A8C" w:rsidRDefault="00574A11" w:rsidP="00D84A8C">
            <w:pPr>
              <w:jc w:val="center"/>
              <w:rPr>
                <w:color w:val="000000"/>
                <w:sz w:val="16"/>
                <w:szCs w:val="16"/>
              </w:rPr>
            </w:pPr>
            <w:r w:rsidRPr="00D84A8C">
              <w:rPr>
                <w:color w:val="000000"/>
                <w:sz w:val="16"/>
                <w:szCs w:val="16"/>
              </w:rPr>
              <w:t>2</w:t>
            </w:r>
          </w:p>
        </w:tc>
        <w:tc>
          <w:tcPr>
            <w:tcW w:w="563" w:type="dxa"/>
            <w:vAlign w:val="center"/>
          </w:tcPr>
          <w:p w14:paraId="334056FF"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46565166" w14:textId="77777777" w:rsidR="00574A11" w:rsidRPr="00D84A8C" w:rsidRDefault="00574A11" w:rsidP="00D84A8C">
            <w:pPr>
              <w:jc w:val="center"/>
              <w:rPr>
                <w:color w:val="000000"/>
                <w:sz w:val="16"/>
                <w:szCs w:val="16"/>
              </w:rPr>
            </w:pPr>
            <w:r w:rsidRPr="00D84A8C">
              <w:rPr>
                <w:color w:val="000000"/>
                <w:sz w:val="16"/>
                <w:szCs w:val="16"/>
              </w:rPr>
              <w:t>5</w:t>
            </w:r>
          </w:p>
        </w:tc>
        <w:tc>
          <w:tcPr>
            <w:tcW w:w="563" w:type="dxa"/>
            <w:vAlign w:val="center"/>
          </w:tcPr>
          <w:p w14:paraId="787D8AF2"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03485E67" w14:textId="77777777" w:rsidR="00574A11" w:rsidRPr="00D84A8C" w:rsidRDefault="00574A11" w:rsidP="00D84A8C">
            <w:pPr>
              <w:jc w:val="center"/>
              <w:rPr>
                <w:color w:val="000000"/>
                <w:sz w:val="16"/>
                <w:szCs w:val="16"/>
              </w:rPr>
            </w:pPr>
            <w:r w:rsidRPr="00D84A8C">
              <w:rPr>
                <w:color w:val="000000"/>
                <w:sz w:val="16"/>
                <w:szCs w:val="16"/>
              </w:rPr>
              <w:t>6</w:t>
            </w:r>
          </w:p>
        </w:tc>
        <w:tc>
          <w:tcPr>
            <w:tcW w:w="563" w:type="dxa"/>
            <w:vAlign w:val="center"/>
          </w:tcPr>
          <w:p w14:paraId="0A5A4BE5" w14:textId="77777777" w:rsidR="00574A11" w:rsidRPr="00D84A8C" w:rsidRDefault="00574A11" w:rsidP="00D84A8C">
            <w:pPr>
              <w:jc w:val="center"/>
              <w:rPr>
                <w:color w:val="000000"/>
                <w:sz w:val="16"/>
                <w:szCs w:val="16"/>
              </w:rPr>
            </w:pPr>
            <w:r w:rsidRPr="00D84A8C">
              <w:rPr>
                <w:color w:val="000000"/>
                <w:sz w:val="16"/>
                <w:szCs w:val="16"/>
              </w:rPr>
              <w:t>1</w:t>
            </w:r>
          </w:p>
        </w:tc>
        <w:tc>
          <w:tcPr>
            <w:tcW w:w="1012" w:type="dxa"/>
            <w:vAlign w:val="center"/>
          </w:tcPr>
          <w:p w14:paraId="451E45B1" w14:textId="77777777" w:rsidR="00574A11" w:rsidRPr="00D84A8C" w:rsidRDefault="00574A11" w:rsidP="00D84A8C">
            <w:pPr>
              <w:jc w:val="center"/>
              <w:rPr>
                <w:color w:val="000000"/>
                <w:sz w:val="16"/>
                <w:szCs w:val="16"/>
              </w:rPr>
            </w:pPr>
            <w:r w:rsidRPr="00D84A8C">
              <w:rPr>
                <w:color w:val="000000"/>
                <w:sz w:val="16"/>
                <w:szCs w:val="16"/>
              </w:rPr>
              <w:t>4</w:t>
            </w:r>
          </w:p>
        </w:tc>
        <w:tc>
          <w:tcPr>
            <w:tcW w:w="837" w:type="dxa"/>
            <w:shd w:val="clear" w:color="auto" w:fill="C4BC96" w:themeFill="background2" w:themeFillShade="BF"/>
            <w:vAlign w:val="center"/>
          </w:tcPr>
          <w:p w14:paraId="35647C4C" w14:textId="77777777" w:rsidR="00574A11" w:rsidRPr="00D84A8C" w:rsidRDefault="00574A11" w:rsidP="00D84A8C">
            <w:pPr>
              <w:jc w:val="center"/>
              <w:rPr>
                <w:color w:val="000000"/>
                <w:sz w:val="16"/>
                <w:szCs w:val="16"/>
              </w:rPr>
            </w:pPr>
            <w:r w:rsidRPr="00D84A8C">
              <w:rPr>
                <w:color w:val="000000"/>
                <w:sz w:val="16"/>
                <w:szCs w:val="16"/>
              </w:rPr>
              <w:t>3</w:t>
            </w:r>
          </w:p>
        </w:tc>
        <w:tc>
          <w:tcPr>
            <w:tcW w:w="563" w:type="dxa"/>
            <w:vAlign w:val="center"/>
          </w:tcPr>
          <w:p w14:paraId="6B013477"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2846B6AA" w14:textId="77777777" w:rsidR="00574A11" w:rsidRPr="00D84A8C" w:rsidRDefault="00574A11" w:rsidP="00D84A8C">
            <w:pPr>
              <w:jc w:val="center"/>
              <w:rPr>
                <w:color w:val="000000"/>
                <w:sz w:val="16"/>
                <w:szCs w:val="16"/>
              </w:rPr>
            </w:pPr>
            <w:r w:rsidRPr="00D84A8C">
              <w:rPr>
                <w:color w:val="000000"/>
                <w:sz w:val="16"/>
                <w:szCs w:val="16"/>
              </w:rPr>
              <w:t>1</w:t>
            </w:r>
          </w:p>
        </w:tc>
        <w:tc>
          <w:tcPr>
            <w:tcW w:w="563" w:type="dxa"/>
            <w:vAlign w:val="center"/>
          </w:tcPr>
          <w:p w14:paraId="3BDA4DEE" w14:textId="77777777" w:rsidR="00574A11" w:rsidRPr="00D84A8C" w:rsidRDefault="00574A11" w:rsidP="00D84A8C">
            <w:pPr>
              <w:jc w:val="center"/>
              <w:rPr>
                <w:color w:val="000000"/>
                <w:sz w:val="16"/>
                <w:szCs w:val="16"/>
              </w:rPr>
            </w:pPr>
            <w:r w:rsidRPr="00D84A8C">
              <w:rPr>
                <w:color w:val="000000"/>
                <w:sz w:val="16"/>
                <w:szCs w:val="16"/>
              </w:rPr>
              <w:t>0.2</w:t>
            </w:r>
          </w:p>
        </w:tc>
        <w:tc>
          <w:tcPr>
            <w:tcW w:w="1268" w:type="dxa"/>
            <w:shd w:val="clear" w:color="auto" w:fill="C4BC96" w:themeFill="background2" w:themeFillShade="BF"/>
            <w:vAlign w:val="center"/>
          </w:tcPr>
          <w:p w14:paraId="40EC89D0" w14:textId="77777777" w:rsidR="00574A11" w:rsidRPr="00D84A8C" w:rsidRDefault="00574A11" w:rsidP="00D84A8C">
            <w:pPr>
              <w:jc w:val="center"/>
              <w:rPr>
                <w:b/>
                <w:bCs/>
                <w:color w:val="000000"/>
                <w:sz w:val="16"/>
                <w:szCs w:val="16"/>
              </w:rPr>
            </w:pPr>
            <w:r w:rsidRPr="00D84A8C">
              <w:rPr>
                <w:b/>
                <w:bCs/>
                <w:color w:val="000000"/>
                <w:sz w:val="16"/>
                <w:szCs w:val="16"/>
              </w:rPr>
              <w:t>21.0</w:t>
            </w:r>
          </w:p>
        </w:tc>
        <w:tc>
          <w:tcPr>
            <w:tcW w:w="1287" w:type="dxa"/>
            <w:vAlign w:val="center"/>
          </w:tcPr>
          <w:p w14:paraId="4D6FCF0C" w14:textId="77777777" w:rsidR="00574A11" w:rsidRPr="00D84A8C" w:rsidRDefault="00574A11" w:rsidP="00D84A8C">
            <w:pPr>
              <w:jc w:val="center"/>
              <w:rPr>
                <w:b/>
                <w:bCs/>
                <w:color w:val="000000"/>
                <w:sz w:val="16"/>
                <w:szCs w:val="16"/>
              </w:rPr>
            </w:pPr>
            <w:r w:rsidRPr="00D84A8C">
              <w:rPr>
                <w:b/>
                <w:bCs/>
                <w:color w:val="000000"/>
                <w:sz w:val="16"/>
                <w:szCs w:val="16"/>
              </w:rPr>
              <w:t>1.8</w:t>
            </w:r>
          </w:p>
        </w:tc>
      </w:tr>
      <w:tr w:rsidR="00574A11" w:rsidRPr="00763CFA" w14:paraId="6262D3B5" w14:textId="77777777" w:rsidTr="00D84A8C">
        <w:trPr>
          <w:cantSplit/>
          <w:trHeight w:val="465"/>
        </w:trPr>
        <w:tc>
          <w:tcPr>
            <w:tcW w:w="426" w:type="dxa"/>
            <w:vMerge w:val="restart"/>
            <w:textDirection w:val="btLr"/>
            <w:vAlign w:val="center"/>
          </w:tcPr>
          <w:p w14:paraId="65EF27F7" w14:textId="77777777" w:rsidR="00574A11" w:rsidRPr="00763CFA" w:rsidRDefault="00574A11" w:rsidP="00A369DE">
            <w:pPr>
              <w:ind w:left="113" w:right="113"/>
              <w:rPr>
                <w:b/>
                <w:bCs/>
                <w:sz w:val="16"/>
                <w:szCs w:val="16"/>
              </w:rPr>
            </w:pPr>
            <w:r w:rsidRPr="00763CFA">
              <w:rPr>
                <w:b/>
                <w:bCs/>
                <w:sz w:val="16"/>
                <w:szCs w:val="16"/>
              </w:rPr>
              <w:t>Operational Phase</w:t>
            </w:r>
          </w:p>
        </w:tc>
        <w:tc>
          <w:tcPr>
            <w:tcW w:w="1803" w:type="dxa"/>
          </w:tcPr>
          <w:p w14:paraId="22DD142F" w14:textId="77777777" w:rsidR="00574A11" w:rsidRPr="00D84A8C" w:rsidRDefault="00574A11">
            <w:pPr>
              <w:rPr>
                <w:color w:val="000000"/>
                <w:sz w:val="16"/>
                <w:szCs w:val="16"/>
              </w:rPr>
            </w:pPr>
            <w:r w:rsidRPr="00D84A8C">
              <w:rPr>
                <w:color w:val="000000"/>
                <w:sz w:val="16"/>
                <w:szCs w:val="16"/>
              </w:rPr>
              <w:t>Vehicles driving in / through watercourses</w:t>
            </w:r>
          </w:p>
        </w:tc>
        <w:tc>
          <w:tcPr>
            <w:tcW w:w="1864" w:type="dxa"/>
          </w:tcPr>
          <w:p w14:paraId="165C26AB" w14:textId="77777777" w:rsidR="00574A11" w:rsidRPr="00D84A8C" w:rsidRDefault="00574A11" w:rsidP="00D84A8C">
            <w:pPr>
              <w:jc w:val="both"/>
              <w:rPr>
                <w:color w:val="000000"/>
                <w:sz w:val="16"/>
                <w:szCs w:val="16"/>
              </w:rPr>
            </w:pPr>
            <w:r w:rsidRPr="00D84A8C">
              <w:rPr>
                <w:color w:val="000000"/>
                <w:sz w:val="16"/>
                <w:szCs w:val="16"/>
              </w:rPr>
              <w:t>Compaction of watercourse soils</w:t>
            </w:r>
          </w:p>
        </w:tc>
        <w:tc>
          <w:tcPr>
            <w:tcW w:w="837" w:type="dxa"/>
            <w:shd w:val="clear" w:color="auto" w:fill="C4BC96" w:themeFill="background2" w:themeFillShade="BF"/>
            <w:vAlign w:val="center"/>
          </w:tcPr>
          <w:p w14:paraId="68442E8F" w14:textId="77777777" w:rsidR="00574A11" w:rsidRPr="00D84A8C" w:rsidRDefault="00574A11" w:rsidP="00D84A8C">
            <w:pPr>
              <w:jc w:val="center"/>
              <w:rPr>
                <w:color w:val="000000"/>
                <w:sz w:val="16"/>
                <w:szCs w:val="16"/>
              </w:rPr>
            </w:pPr>
            <w:r w:rsidRPr="00D84A8C">
              <w:rPr>
                <w:color w:val="000000"/>
                <w:sz w:val="16"/>
                <w:szCs w:val="16"/>
              </w:rPr>
              <w:t>2</w:t>
            </w:r>
          </w:p>
        </w:tc>
        <w:tc>
          <w:tcPr>
            <w:tcW w:w="563" w:type="dxa"/>
            <w:vAlign w:val="center"/>
          </w:tcPr>
          <w:p w14:paraId="1ABB05E2"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13DD7217"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316E9EAB"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7BC9D671"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0934A278" w14:textId="77777777" w:rsidR="00574A11" w:rsidRPr="00D84A8C" w:rsidRDefault="00574A11" w:rsidP="00D84A8C">
            <w:pPr>
              <w:jc w:val="center"/>
              <w:rPr>
                <w:color w:val="000000"/>
                <w:sz w:val="16"/>
                <w:szCs w:val="16"/>
              </w:rPr>
            </w:pPr>
            <w:r w:rsidRPr="00D84A8C">
              <w:rPr>
                <w:color w:val="000000"/>
                <w:sz w:val="16"/>
                <w:szCs w:val="16"/>
              </w:rPr>
              <w:t>2</w:t>
            </w:r>
          </w:p>
        </w:tc>
        <w:tc>
          <w:tcPr>
            <w:tcW w:w="1012" w:type="dxa"/>
            <w:vAlign w:val="center"/>
          </w:tcPr>
          <w:p w14:paraId="43497AFC"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74FFE185"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177BB291"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7F7E12E7" w14:textId="77777777" w:rsidR="00574A11" w:rsidRPr="00D84A8C" w:rsidRDefault="00574A11" w:rsidP="00D84A8C">
            <w:pPr>
              <w:jc w:val="center"/>
              <w:rPr>
                <w:color w:val="000000"/>
                <w:sz w:val="16"/>
                <w:szCs w:val="16"/>
              </w:rPr>
            </w:pPr>
            <w:r w:rsidRPr="00D84A8C">
              <w:rPr>
                <w:color w:val="000000"/>
                <w:sz w:val="16"/>
                <w:szCs w:val="16"/>
              </w:rPr>
              <w:t>1</w:t>
            </w:r>
          </w:p>
        </w:tc>
        <w:tc>
          <w:tcPr>
            <w:tcW w:w="563" w:type="dxa"/>
            <w:vAlign w:val="center"/>
          </w:tcPr>
          <w:p w14:paraId="22A82AE5" w14:textId="77777777" w:rsidR="00574A11" w:rsidRPr="00D84A8C" w:rsidRDefault="00574A11" w:rsidP="00D84A8C">
            <w:pPr>
              <w:jc w:val="center"/>
              <w:rPr>
                <w:color w:val="000000"/>
                <w:sz w:val="16"/>
                <w:szCs w:val="16"/>
              </w:rPr>
            </w:pPr>
            <w:r w:rsidRPr="00D84A8C">
              <w:rPr>
                <w:color w:val="000000"/>
                <w:sz w:val="16"/>
                <w:szCs w:val="16"/>
              </w:rPr>
              <w:t>0.3</w:t>
            </w:r>
          </w:p>
        </w:tc>
        <w:tc>
          <w:tcPr>
            <w:tcW w:w="1268" w:type="dxa"/>
            <w:shd w:val="clear" w:color="auto" w:fill="C4BC96" w:themeFill="background2" w:themeFillShade="BF"/>
            <w:vAlign w:val="center"/>
          </w:tcPr>
          <w:p w14:paraId="28825A26" w14:textId="77777777" w:rsidR="00574A11" w:rsidRPr="00D84A8C" w:rsidRDefault="00574A11" w:rsidP="00D84A8C">
            <w:pPr>
              <w:jc w:val="center"/>
              <w:rPr>
                <w:b/>
                <w:bCs/>
                <w:color w:val="000000"/>
                <w:sz w:val="16"/>
                <w:szCs w:val="16"/>
              </w:rPr>
            </w:pPr>
            <w:r w:rsidRPr="00D84A8C">
              <w:rPr>
                <w:b/>
                <w:bCs/>
                <w:color w:val="000000"/>
                <w:sz w:val="16"/>
                <w:szCs w:val="16"/>
              </w:rPr>
              <w:t>18.0</w:t>
            </w:r>
          </w:p>
        </w:tc>
        <w:tc>
          <w:tcPr>
            <w:tcW w:w="1287" w:type="dxa"/>
            <w:vAlign w:val="center"/>
          </w:tcPr>
          <w:p w14:paraId="2BC93E2B" w14:textId="77777777" w:rsidR="00574A11" w:rsidRPr="00D84A8C" w:rsidRDefault="00574A11" w:rsidP="00D84A8C">
            <w:pPr>
              <w:jc w:val="center"/>
              <w:rPr>
                <w:b/>
                <w:bCs/>
                <w:color w:val="000000"/>
                <w:sz w:val="16"/>
                <w:szCs w:val="16"/>
              </w:rPr>
            </w:pPr>
            <w:r w:rsidRPr="00D84A8C">
              <w:rPr>
                <w:b/>
                <w:bCs/>
                <w:color w:val="000000"/>
                <w:sz w:val="16"/>
                <w:szCs w:val="16"/>
              </w:rPr>
              <w:t>3.4</w:t>
            </w:r>
          </w:p>
        </w:tc>
      </w:tr>
      <w:tr w:rsidR="00574A11" w:rsidRPr="00763CFA" w14:paraId="19D5995A" w14:textId="77777777" w:rsidTr="00D84A8C">
        <w:trPr>
          <w:cantSplit/>
          <w:trHeight w:val="465"/>
        </w:trPr>
        <w:tc>
          <w:tcPr>
            <w:tcW w:w="426" w:type="dxa"/>
            <w:vMerge/>
            <w:vAlign w:val="center"/>
          </w:tcPr>
          <w:p w14:paraId="0460A9AA" w14:textId="77777777" w:rsidR="00574A11" w:rsidRPr="00763CFA" w:rsidRDefault="00574A11" w:rsidP="00A369DE">
            <w:pPr>
              <w:rPr>
                <w:b/>
                <w:bCs/>
                <w:sz w:val="16"/>
                <w:szCs w:val="16"/>
              </w:rPr>
            </w:pPr>
          </w:p>
        </w:tc>
        <w:tc>
          <w:tcPr>
            <w:tcW w:w="1803" w:type="dxa"/>
          </w:tcPr>
          <w:p w14:paraId="0B59893F" w14:textId="77777777" w:rsidR="00574A11" w:rsidRPr="00D84A8C" w:rsidRDefault="00574A11">
            <w:pPr>
              <w:rPr>
                <w:color w:val="000000"/>
                <w:sz w:val="16"/>
                <w:szCs w:val="16"/>
              </w:rPr>
            </w:pPr>
            <w:r w:rsidRPr="00D84A8C">
              <w:rPr>
                <w:color w:val="000000"/>
                <w:sz w:val="16"/>
                <w:szCs w:val="16"/>
              </w:rPr>
              <w:t>Soil disturbances and vegetation clearing</w:t>
            </w:r>
          </w:p>
        </w:tc>
        <w:tc>
          <w:tcPr>
            <w:tcW w:w="1864" w:type="dxa"/>
          </w:tcPr>
          <w:p w14:paraId="04F2E8FE" w14:textId="77777777" w:rsidR="00574A11" w:rsidRPr="00D84A8C" w:rsidRDefault="00574A11" w:rsidP="00D84A8C">
            <w:pPr>
              <w:jc w:val="both"/>
              <w:rPr>
                <w:color w:val="000000"/>
                <w:sz w:val="16"/>
                <w:szCs w:val="16"/>
              </w:rPr>
            </w:pPr>
            <w:r w:rsidRPr="00D84A8C">
              <w:rPr>
                <w:color w:val="000000"/>
                <w:sz w:val="16"/>
                <w:szCs w:val="16"/>
              </w:rPr>
              <w:t>Contamination of water resources</w:t>
            </w:r>
          </w:p>
        </w:tc>
        <w:tc>
          <w:tcPr>
            <w:tcW w:w="837" w:type="dxa"/>
            <w:shd w:val="clear" w:color="auto" w:fill="C4BC96" w:themeFill="background2" w:themeFillShade="BF"/>
            <w:vAlign w:val="center"/>
          </w:tcPr>
          <w:p w14:paraId="75E1071A" w14:textId="77777777" w:rsidR="00574A11" w:rsidRPr="00D84A8C" w:rsidRDefault="00574A11" w:rsidP="00D84A8C">
            <w:pPr>
              <w:jc w:val="center"/>
              <w:rPr>
                <w:color w:val="000000"/>
                <w:sz w:val="16"/>
                <w:szCs w:val="16"/>
              </w:rPr>
            </w:pPr>
            <w:r w:rsidRPr="00D84A8C">
              <w:rPr>
                <w:color w:val="000000"/>
                <w:sz w:val="16"/>
                <w:szCs w:val="16"/>
              </w:rPr>
              <w:t>2</w:t>
            </w:r>
          </w:p>
        </w:tc>
        <w:tc>
          <w:tcPr>
            <w:tcW w:w="563" w:type="dxa"/>
            <w:vAlign w:val="center"/>
          </w:tcPr>
          <w:p w14:paraId="54DA5E70"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5865E167" w14:textId="77777777" w:rsidR="00574A11" w:rsidRPr="00D84A8C" w:rsidRDefault="00574A11" w:rsidP="00D84A8C">
            <w:pPr>
              <w:jc w:val="center"/>
              <w:rPr>
                <w:color w:val="000000"/>
                <w:sz w:val="16"/>
                <w:szCs w:val="16"/>
              </w:rPr>
            </w:pPr>
            <w:r w:rsidRPr="00D84A8C">
              <w:rPr>
                <w:color w:val="000000"/>
                <w:sz w:val="16"/>
                <w:szCs w:val="16"/>
              </w:rPr>
              <w:t>4</w:t>
            </w:r>
          </w:p>
        </w:tc>
        <w:tc>
          <w:tcPr>
            <w:tcW w:w="563" w:type="dxa"/>
            <w:vAlign w:val="center"/>
          </w:tcPr>
          <w:p w14:paraId="578509C7" w14:textId="77777777" w:rsidR="00574A11" w:rsidRPr="00D84A8C" w:rsidRDefault="00574A11" w:rsidP="00D84A8C">
            <w:pPr>
              <w:jc w:val="center"/>
              <w:rPr>
                <w:color w:val="000000"/>
                <w:sz w:val="16"/>
                <w:szCs w:val="16"/>
              </w:rPr>
            </w:pPr>
            <w:r w:rsidRPr="00D84A8C">
              <w:rPr>
                <w:color w:val="000000"/>
                <w:sz w:val="16"/>
                <w:szCs w:val="16"/>
              </w:rPr>
              <w:t>2</w:t>
            </w:r>
          </w:p>
        </w:tc>
        <w:tc>
          <w:tcPr>
            <w:tcW w:w="837" w:type="dxa"/>
            <w:shd w:val="clear" w:color="auto" w:fill="C4BC96" w:themeFill="background2" w:themeFillShade="BF"/>
            <w:vAlign w:val="center"/>
          </w:tcPr>
          <w:p w14:paraId="25D4FD92" w14:textId="77777777" w:rsidR="00574A11" w:rsidRPr="00D84A8C" w:rsidRDefault="00574A11" w:rsidP="00D84A8C">
            <w:pPr>
              <w:jc w:val="center"/>
              <w:rPr>
                <w:color w:val="000000"/>
                <w:sz w:val="16"/>
                <w:szCs w:val="16"/>
              </w:rPr>
            </w:pPr>
            <w:r w:rsidRPr="00D84A8C">
              <w:rPr>
                <w:color w:val="000000"/>
                <w:sz w:val="16"/>
                <w:szCs w:val="16"/>
              </w:rPr>
              <w:t>6</w:t>
            </w:r>
          </w:p>
        </w:tc>
        <w:tc>
          <w:tcPr>
            <w:tcW w:w="563" w:type="dxa"/>
            <w:vAlign w:val="center"/>
          </w:tcPr>
          <w:p w14:paraId="7710A18D" w14:textId="77777777" w:rsidR="00574A11" w:rsidRPr="00D84A8C" w:rsidRDefault="00574A11" w:rsidP="00D84A8C">
            <w:pPr>
              <w:jc w:val="center"/>
              <w:rPr>
                <w:color w:val="000000"/>
                <w:sz w:val="16"/>
                <w:szCs w:val="16"/>
              </w:rPr>
            </w:pPr>
            <w:r w:rsidRPr="00D84A8C">
              <w:rPr>
                <w:color w:val="000000"/>
                <w:sz w:val="16"/>
                <w:szCs w:val="16"/>
              </w:rPr>
              <w:t>1</w:t>
            </w:r>
          </w:p>
        </w:tc>
        <w:tc>
          <w:tcPr>
            <w:tcW w:w="1012" w:type="dxa"/>
            <w:vAlign w:val="center"/>
          </w:tcPr>
          <w:p w14:paraId="5412A46B" w14:textId="77777777" w:rsidR="00574A11" w:rsidRPr="00D84A8C" w:rsidRDefault="00574A11" w:rsidP="00D84A8C">
            <w:pPr>
              <w:jc w:val="center"/>
              <w:rPr>
                <w:color w:val="000000"/>
                <w:sz w:val="16"/>
                <w:szCs w:val="16"/>
              </w:rPr>
            </w:pPr>
            <w:r w:rsidRPr="00D84A8C">
              <w:rPr>
                <w:color w:val="000000"/>
                <w:sz w:val="16"/>
                <w:szCs w:val="16"/>
              </w:rPr>
              <w:t>3</w:t>
            </w:r>
          </w:p>
        </w:tc>
        <w:tc>
          <w:tcPr>
            <w:tcW w:w="837" w:type="dxa"/>
            <w:shd w:val="clear" w:color="auto" w:fill="C4BC96" w:themeFill="background2" w:themeFillShade="BF"/>
            <w:vAlign w:val="center"/>
          </w:tcPr>
          <w:p w14:paraId="6A3A82FF" w14:textId="77777777" w:rsidR="00574A11" w:rsidRPr="00D84A8C" w:rsidRDefault="00574A11" w:rsidP="00D84A8C">
            <w:pPr>
              <w:jc w:val="center"/>
              <w:rPr>
                <w:color w:val="000000"/>
                <w:sz w:val="16"/>
                <w:szCs w:val="16"/>
              </w:rPr>
            </w:pPr>
            <w:r w:rsidRPr="00D84A8C">
              <w:rPr>
                <w:color w:val="000000"/>
                <w:sz w:val="16"/>
                <w:szCs w:val="16"/>
              </w:rPr>
              <w:t>3</w:t>
            </w:r>
          </w:p>
        </w:tc>
        <w:tc>
          <w:tcPr>
            <w:tcW w:w="563" w:type="dxa"/>
            <w:vAlign w:val="center"/>
          </w:tcPr>
          <w:p w14:paraId="61C06094" w14:textId="77777777" w:rsidR="00574A11" w:rsidRPr="00D84A8C" w:rsidRDefault="00574A11" w:rsidP="00D84A8C">
            <w:pPr>
              <w:jc w:val="center"/>
              <w:rPr>
                <w:color w:val="000000"/>
                <w:sz w:val="16"/>
                <w:szCs w:val="16"/>
              </w:rPr>
            </w:pPr>
            <w:r w:rsidRPr="00D84A8C">
              <w:rPr>
                <w:color w:val="000000"/>
                <w:sz w:val="16"/>
                <w:szCs w:val="16"/>
              </w:rPr>
              <w:t>1</w:t>
            </w:r>
          </w:p>
        </w:tc>
        <w:tc>
          <w:tcPr>
            <w:tcW w:w="837" w:type="dxa"/>
            <w:shd w:val="clear" w:color="auto" w:fill="C4BC96" w:themeFill="background2" w:themeFillShade="BF"/>
            <w:vAlign w:val="center"/>
          </w:tcPr>
          <w:p w14:paraId="2C45F5D8" w14:textId="77777777" w:rsidR="00574A11" w:rsidRPr="00D84A8C" w:rsidRDefault="00574A11" w:rsidP="00D84A8C">
            <w:pPr>
              <w:jc w:val="center"/>
              <w:rPr>
                <w:color w:val="000000"/>
                <w:sz w:val="16"/>
                <w:szCs w:val="16"/>
              </w:rPr>
            </w:pPr>
            <w:r w:rsidRPr="00D84A8C">
              <w:rPr>
                <w:color w:val="000000"/>
                <w:sz w:val="16"/>
                <w:szCs w:val="16"/>
              </w:rPr>
              <w:t>0.7</w:t>
            </w:r>
          </w:p>
        </w:tc>
        <w:tc>
          <w:tcPr>
            <w:tcW w:w="563" w:type="dxa"/>
            <w:vAlign w:val="center"/>
          </w:tcPr>
          <w:p w14:paraId="12F51E69" w14:textId="77777777" w:rsidR="00574A11" w:rsidRPr="00D84A8C" w:rsidRDefault="00574A11" w:rsidP="00D84A8C">
            <w:pPr>
              <w:jc w:val="center"/>
              <w:rPr>
                <w:color w:val="000000"/>
                <w:sz w:val="16"/>
                <w:szCs w:val="16"/>
              </w:rPr>
            </w:pPr>
            <w:r w:rsidRPr="00D84A8C">
              <w:rPr>
                <w:color w:val="000000"/>
                <w:sz w:val="16"/>
                <w:szCs w:val="16"/>
              </w:rPr>
              <w:t>0.2</w:t>
            </w:r>
          </w:p>
        </w:tc>
        <w:tc>
          <w:tcPr>
            <w:tcW w:w="1268" w:type="dxa"/>
            <w:shd w:val="clear" w:color="auto" w:fill="C4BC96" w:themeFill="background2" w:themeFillShade="BF"/>
            <w:vAlign w:val="center"/>
          </w:tcPr>
          <w:p w14:paraId="609C6BCC" w14:textId="77777777" w:rsidR="00574A11" w:rsidRPr="00D84A8C" w:rsidRDefault="00574A11" w:rsidP="00D84A8C">
            <w:pPr>
              <w:jc w:val="center"/>
              <w:rPr>
                <w:b/>
                <w:bCs/>
                <w:color w:val="000000"/>
                <w:sz w:val="16"/>
                <w:szCs w:val="16"/>
              </w:rPr>
            </w:pPr>
            <w:r w:rsidRPr="00D84A8C">
              <w:rPr>
                <w:b/>
                <w:bCs/>
                <w:color w:val="000000"/>
                <w:sz w:val="16"/>
                <w:szCs w:val="16"/>
              </w:rPr>
              <w:t>13.1</w:t>
            </w:r>
          </w:p>
        </w:tc>
        <w:tc>
          <w:tcPr>
            <w:tcW w:w="1287" w:type="dxa"/>
            <w:vAlign w:val="center"/>
          </w:tcPr>
          <w:p w14:paraId="6BE06027" w14:textId="77777777" w:rsidR="00574A11" w:rsidRPr="00D84A8C" w:rsidRDefault="00574A11" w:rsidP="00D84A8C">
            <w:pPr>
              <w:jc w:val="center"/>
              <w:rPr>
                <w:b/>
                <w:bCs/>
                <w:color w:val="000000"/>
                <w:sz w:val="16"/>
                <w:szCs w:val="16"/>
              </w:rPr>
            </w:pPr>
            <w:r w:rsidRPr="00D84A8C">
              <w:rPr>
                <w:b/>
                <w:bCs/>
                <w:color w:val="000000"/>
                <w:sz w:val="16"/>
                <w:szCs w:val="16"/>
              </w:rPr>
              <w:t>1.6</w:t>
            </w:r>
          </w:p>
        </w:tc>
      </w:tr>
    </w:tbl>
    <w:p w14:paraId="3268DBCD" w14:textId="77777777" w:rsidR="000D1DF7" w:rsidRDefault="000D1DF7" w:rsidP="00B534BB">
      <w:pPr>
        <w:rPr>
          <w:rFonts w:ascii="Arial" w:hAnsi="Arial" w:cs="Arial"/>
          <w:b/>
          <w:sz w:val="18"/>
          <w:szCs w:val="18"/>
          <w:u w:val="single"/>
          <w:lang w:val="en-ZA"/>
        </w:rPr>
      </w:pPr>
    </w:p>
    <w:p w14:paraId="7BC51399" w14:textId="77777777" w:rsidR="00B534BB" w:rsidRDefault="00B534BB" w:rsidP="00B534BB">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528DC366" w14:textId="77777777" w:rsidR="000D1DF7" w:rsidRPr="00B534BB" w:rsidRDefault="000D1DF7" w:rsidP="00B534BB">
      <w:pPr>
        <w:rPr>
          <w:rFonts w:ascii="Arial" w:hAnsi="Arial" w:cs="Arial"/>
          <w:b/>
          <w:sz w:val="18"/>
          <w:szCs w:val="18"/>
          <w:u w:val="single"/>
          <w:lang w:val="en-ZA"/>
        </w:rPr>
      </w:pPr>
    </w:p>
    <w:p w14:paraId="238E12C6" w14:textId="77777777" w:rsidR="00B534BB" w:rsidRDefault="00B534BB" w:rsidP="0078356D">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1C72ECEE" w14:textId="77777777" w:rsidR="00D84A8C" w:rsidRPr="00B534BB" w:rsidRDefault="00D84A8C" w:rsidP="0078356D">
      <w:pPr>
        <w:jc w:val="both"/>
        <w:rPr>
          <w:rFonts w:ascii="Arial" w:hAnsi="Arial" w:cs="Arial"/>
          <w:sz w:val="18"/>
          <w:szCs w:val="18"/>
          <w:lang w:val="en-ZA"/>
        </w:rPr>
      </w:pPr>
    </w:p>
    <w:p w14:paraId="7FF8265F"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Increased erosion and off site sedimentation</w:t>
      </w:r>
      <w:r w:rsidRPr="00B534BB">
        <w:rPr>
          <w:rFonts w:ascii="Arial" w:hAnsi="Arial" w:cs="Arial"/>
          <w:sz w:val="18"/>
          <w:szCs w:val="18"/>
          <w:lang w:val="en-ZA"/>
        </w:rPr>
        <w:t xml:space="preserve"> due to </w:t>
      </w:r>
      <w:r w:rsidR="0078356D">
        <w:rPr>
          <w:rFonts w:ascii="Arial" w:hAnsi="Arial" w:cs="Arial"/>
          <w:sz w:val="18"/>
          <w:szCs w:val="18"/>
          <w:lang w:val="en-ZA"/>
        </w:rPr>
        <w:t>v</w:t>
      </w:r>
      <w:r w:rsidRPr="00B534BB">
        <w:rPr>
          <w:rFonts w:ascii="Arial" w:hAnsi="Arial" w:cs="Arial"/>
          <w:sz w:val="18"/>
          <w:szCs w:val="18"/>
          <w:lang w:val="en-ZA"/>
        </w:rPr>
        <w:t>egetation clearance;</w:t>
      </w:r>
    </w:p>
    <w:p w14:paraId="6DE50864"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Changing the quantity and fluctuation properties of the watercourses</w:t>
      </w:r>
      <w:r w:rsidRPr="00B534BB">
        <w:rPr>
          <w:rFonts w:ascii="Arial" w:hAnsi="Arial" w:cs="Arial"/>
          <w:sz w:val="18"/>
          <w:szCs w:val="18"/>
          <w:lang w:val="en-ZA"/>
        </w:rPr>
        <w:t xml:space="preserve"> due to </w:t>
      </w:r>
      <w:r w:rsidR="0078356D">
        <w:rPr>
          <w:rFonts w:ascii="Arial" w:hAnsi="Arial" w:cs="Arial"/>
          <w:sz w:val="18"/>
          <w:szCs w:val="18"/>
        </w:rPr>
        <w:t xml:space="preserve">vehicles driving </w:t>
      </w:r>
      <w:r w:rsidRPr="00B534BB">
        <w:rPr>
          <w:rFonts w:ascii="Arial" w:hAnsi="Arial" w:cs="Arial"/>
          <w:sz w:val="18"/>
          <w:szCs w:val="18"/>
        </w:rPr>
        <w:t>through watercourses during construction and operational phases</w:t>
      </w:r>
      <w:r w:rsidRPr="00B534BB">
        <w:rPr>
          <w:rFonts w:ascii="Arial" w:hAnsi="Arial" w:cs="Arial"/>
          <w:sz w:val="18"/>
          <w:szCs w:val="18"/>
          <w:lang w:val="en-ZA"/>
        </w:rPr>
        <w:t>;</w:t>
      </w:r>
      <w:r w:rsidR="0078356D">
        <w:rPr>
          <w:rFonts w:ascii="Arial" w:hAnsi="Arial" w:cs="Arial"/>
          <w:sz w:val="18"/>
          <w:szCs w:val="18"/>
          <w:lang w:val="en-ZA"/>
        </w:rPr>
        <w:t xml:space="preserve"> and</w:t>
      </w:r>
    </w:p>
    <w:p w14:paraId="067FC42A"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Application of pesticides and herbicides when clearing vegetation, causing contamination of water resources during construction and operational phases</w:t>
      </w:r>
      <w:r w:rsidR="0078356D">
        <w:rPr>
          <w:rFonts w:ascii="Arial" w:hAnsi="Arial" w:cs="Arial"/>
          <w:sz w:val="18"/>
          <w:szCs w:val="18"/>
          <w:lang w:val="en-ZA"/>
        </w:rPr>
        <w:t>.</w:t>
      </w:r>
      <w:r w:rsidRPr="00B534BB">
        <w:rPr>
          <w:rFonts w:ascii="Arial" w:hAnsi="Arial" w:cs="Arial"/>
          <w:sz w:val="18"/>
          <w:szCs w:val="18"/>
          <w:lang w:val="en-ZA"/>
        </w:rPr>
        <w:t xml:space="preserve"> </w:t>
      </w:r>
    </w:p>
    <w:p w14:paraId="6E953F05" w14:textId="77777777" w:rsidR="00D84A8C" w:rsidRDefault="00D84A8C" w:rsidP="0078356D">
      <w:pPr>
        <w:jc w:val="both"/>
        <w:rPr>
          <w:rFonts w:ascii="Arial" w:hAnsi="Arial" w:cs="Arial"/>
          <w:sz w:val="18"/>
          <w:szCs w:val="18"/>
          <w:lang w:val="en-ZA"/>
        </w:rPr>
      </w:pPr>
    </w:p>
    <w:p w14:paraId="6E9F92C2" w14:textId="77777777" w:rsidR="00BD76A6" w:rsidRPr="0078356D" w:rsidRDefault="00751B00" w:rsidP="0078356D">
      <w:pPr>
        <w:jc w:val="both"/>
        <w:rPr>
          <w:rFonts w:ascii="Arial" w:hAnsi="Arial" w:cs="Arial"/>
          <w:sz w:val="18"/>
          <w:szCs w:val="18"/>
          <w:lang w:val="en-ZA"/>
        </w:rPr>
      </w:pPr>
      <w:r>
        <w:rPr>
          <w:rFonts w:ascii="Arial" w:hAnsi="Arial" w:cs="Arial"/>
          <w:sz w:val="18"/>
          <w:szCs w:val="18"/>
          <w:lang w:val="en-ZA"/>
        </w:rPr>
        <w:t>T</w:t>
      </w:r>
      <w:r w:rsidR="00B534BB" w:rsidRPr="00B534BB">
        <w:rPr>
          <w:rFonts w:ascii="Arial" w:hAnsi="Arial" w:cs="Arial"/>
          <w:sz w:val="18"/>
          <w:szCs w:val="18"/>
          <w:lang w:val="en-ZA"/>
        </w:rPr>
        <w:t xml:space="preserve">he significance </w:t>
      </w:r>
      <w:r w:rsidR="00B534BB">
        <w:rPr>
          <w:rFonts w:ascii="Arial" w:hAnsi="Arial" w:cs="Arial"/>
          <w:sz w:val="18"/>
          <w:szCs w:val="18"/>
          <w:lang w:val="en-ZA"/>
        </w:rPr>
        <w:t>of the above impacts</w:t>
      </w:r>
      <w:r w:rsidR="0078356D">
        <w:rPr>
          <w:rFonts w:ascii="Arial" w:hAnsi="Arial" w:cs="Arial"/>
          <w:sz w:val="18"/>
          <w:szCs w:val="18"/>
          <w:lang w:val="en-ZA"/>
        </w:rPr>
        <w:t xml:space="preserve"> </w:t>
      </w:r>
      <w:r>
        <w:rPr>
          <w:rFonts w:ascii="Arial" w:hAnsi="Arial" w:cs="Arial"/>
          <w:sz w:val="18"/>
          <w:szCs w:val="18"/>
          <w:lang w:val="en-ZA"/>
        </w:rPr>
        <w:t>is</w:t>
      </w:r>
      <w:r w:rsidR="0078356D">
        <w:rPr>
          <w:rFonts w:ascii="Arial" w:hAnsi="Arial" w:cs="Arial"/>
          <w:sz w:val="18"/>
          <w:szCs w:val="18"/>
          <w:lang w:val="en-ZA"/>
        </w:rPr>
        <w:t xml:space="preserve"> slight </w:t>
      </w:r>
      <w:r w:rsidR="0078356D">
        <w:rPr>
          <w:rFonts w:ascii="Arial" w:hAnsi="Arial" w:cs="Arial"/>
          <w:bCs/>
          <w:sz w:val="18"/>
          <w:szCs w:val="18"/>
        </w:rPr>
        <w:t>and</w:t>
      </w:r>
      <w:r w:rsidR="00B534BB">
        <w:rPr>
          <w:rFonts w:ascii="Arial" w:hAnsi="Arial" w:cs="Arial"/>
          <w:sz w:val="18"/>
          <w:szCs w:val="18"/>
          <w:lang w:val="en-ZA"/>
        </w:rPr>
        <w:t xml:space="preserve"> </w:t>
      </w:r>
      <w:r w:rsidR="00B534BB" w:rsidRPr="00B534BB">
        <w:rPr>
          <w:rFonts w:ascii="Arial" w:hAnsi="Arial" w:cs="Arial"/>
          <w:sz w:val="18"/>
          <w:szCs w:val="18"/>
          <w:lang w:val="en-ZA"/>
        </w:rPr>
        <w:t>may be rendered acceptable in light of the proposed mitigation</w:t>
      </w:r>
      <w:r w:rsidR="00B534BB">
        <w:rPr>
          <w:rFonts w:ascii="Arial" w:hAnsi="Arial" w:cs="Arial"/>
          <w:sz w:val="18"/>
          <w:szCs w:val="18"/>
          <w:lang w:val="en-ZA"/>
        </w:rPr>
        <w:t>s</w:t>
      </w:r>
      <w:r w:rsidR="00B534BB" w:rsidRPr="00B534BB">
        <w:rPr>
          <w:rFonts w:ascii="Arial" w:hAnsi="Arial" w:cs="Arial"/>
          <w:sz w:val="18"/>
          <w:szCs w:val="18"/>
          <w:lang w:val="en-ZA"/>
        </w:rPr>
        <w:t>.</w:t>
      </w:r>
      <w:r>
        <w:rPr>
          <w:rFonts w:ascii="Arial" w:hAnsi="Arial" w:cs="Arial"/>
          <w:sz w:val="18"/>
          <w:szCs w:val="18"/>
          <w:lang w:val="en-ZA"/>
        </w:rPr>
        <w:t xml:space="preserve"> Almost half of the corridor is adjacent to the existing powerline, which influences the low significance scoring. </w:t>
      </w:r>
      <w:r w:rsidR="00BD76A6">
        <w:rPr>
          <w:b/>
          <w:sz w:val="20"/>
          <w:szCs w:val="20"/>
          <w:lang w:val="en-ZA"/>
        </w:rPr>
        <w:br w:type="page"/>
      </w:r>
    </w:p>
    <w:p w14:paraId="7ACE04B3" w14:textId="29F46E99" w:rsidR="00870432" w:rsidRDefault="00870432">
      <w:pPr>
        <w:pStyle w:val="Heading1"/>
        <w:rPr>
          <w:rFonts w:ascii="Times New Roman" w:hAnsi="Times New Roman" w:cs="Times New Roman"/>
          <w:bCs w:val="0"/>
          <w:szCs w:val="20"/>
        </w:rPr>
      </w:pPr>
      <w:r>
        <w:rPr>
          <w:rFonts w:ascii="Times New Roman" w:hAnsi="Times New Roman" w:cs="Times New Roman"/>
          <w:bCs w:val="0"/>
          <w:szCs w:val="20"/>
        </w:rPr>
        <w:lastRenderedPageBreak/>
        <w:t xml:space="preserve">Table </w:t>
      </w:r>
      <w:r w:rsidR="007D2B3D">
        <w:rPr>
          <w:rFonts w:ascii="Times New Roman" w:hAnsi="Times New Roman" w:cs="Times New Roman"/>
          <w:bCs w:val="0"/>
          <w:szCs w:val="20"/>
        </w:rPr>
        <w:t>3</w:t>
      </w:r>
      <w:r w:rsidR="00952BB1">
        <w:rPr>
          <w:rFonts w:ascii="Times New Roman" w:hAnsi="Times New Roman" w:cs="Times New Roman"/>
          <w:bCs w:val="0"/>
          <w:szCs w:val="20"/>
        </w:rPr>
        <w:t>.</w:t>
      </w:r>
      <w:r w:rsidR="00D4477E">
        <w:rPr>
          <w:rFonts w:ascii="Times New Roman" w:hAnsi="Times New Roman" w:cs="Times New Roman"/>
          <w:bCs w:val="0"/>
          <w:szCs w:val="20"/>
        </w:rPr>
        <w:t>3</w:t>
      </w:r>
      <w:r>
        <w:rPr>
          <w:rFonts w:ascii="Times New Roman" w:hAnsi="Times New Roman" w:cs="Times New Roman"/>
          <w:bCs w:val="0"/>
          <w:szCs w:val="20"/>
        </w:rPr>
        <w:t xml:space="preserve"> Analysis of the significance of potential </w:t>
      </w:r>
      <w:r w:rsidR="00FC2AB0">
        <w:rPr>
          <w:rFonts w:ascii="Times New Roman" w:hAnsi="Times New Roman" w:cs="Times New Roman"/>
          <w:bCs w:val="0"/>
          <w:szCs w:val="20"/>
        </w:rPr>
        <w:t xml:space="preserve">social and </w:t>
      </w:r>
      <w:r>
        <w:rPr>
          <w:rFonts w:ascii="Times New Roman" w:hAnsi="Times New Roman" w:cs="Times New Roman"/>
          <w:bCs w:val="0"/>
          <w:szCs w:val="20"/>
        </w:rPr>
        <w:t>socio-economic impacts</w:t>
      </w:r>
    </w:p>
    <w:p w14:paraId="4C973A57"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1114"/>
        <w:gridCol w:w="1545"/>
        <w:gridCol w:w="63"/>
        <w:gridCol w:w="1618"/>
        <w:gridCol w:w="823"/>
        <w:gridCol w:w="6"/>
        <w:gridCol w:w="557"/>
        <w:gridCol w:w="826"/>
        <w:gridCol w:w="563"/>
        <w:gridCol w:w="823"/>
        <w:gridCol w:w="563"/>
        <w:gridCol w:w="965"/>
        <w:gridCol w:w="823"/>
        <w:gridCol w:w="563"/>
        <w:gridCol w:w="823"/>
        <w:gridCol w:w="563"/>
        <w:gridCol w:w="1204"/>
        <w:gridCol w:w="1218"/>
      </w:tblGrid>
      <w:tr w:rsidR="00870432" w14:paraId="35693EC5" w14:textId="77777777" w:rsidTr="00DA2AF8">
        <w:trPr>
          <w:trHeight w:val="270"/>
        </w:trPr>
        <w:tc>
          <w:tcPr>
            <w:tcW w:w="11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60A60A6C" w14:textId="77777777" w:rsidR="00870432" w:rsidRDefault="00870432">
            <w:pPr>
              <w:rPr>
                <w:b/>
                <w:bCs/>
                <w:sz w:val="16"/>
                <w:szCs w:val="16"/>
              </w:rPr>
            </w:pPr>
            <w:r>
              <w:rPr>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D9D9D9" w:themeFill="background1" w:themeFillShade="D9"/>
          </w:tcPr>
          <w:p w14:paraId="5CEAC3E0" w14:textId="77777777" w:rsidR="00870432" w:rsidRDefault="00870432">
            <w:pPr>
              <w:rPr>
                <w:b/>
                <w:bCs/>
                <w:sz w:val="16"/>
                <w:szCs w:val="16"/>
              </w:rPr>
            </w:pPr>
            <w:r>
              <w:rPr>
                <w:b/>
                <w:bCs/>
                <w:sz w:val="16"/>
                <w:szCs w:val="16"/>
              </w:rPr>
              <w:t xml:space="preserve">NEGATIVE IMPACTS / EFFECTS </w:t>
            </w:r>
          </w:p>
        </w:tc>
      </w:tr>
      <w:tr w:rsidR="003415B9" w14:paraId="0ADD040F" w14:textId="77777777" w:rsidTr="003B66C3">
        <w:trPr>
          <w:cantSplit/>
          <w:trHeight w:val="795"/>
        </w:trPr>
        <w:tc>
          <w:tcPr>
            <w:tcW w:w="1114" w:type="dxa"/>
            <w:vMerge w:val="restart"/>
            <w:tcBorders>
              <w:top w:val="nil"/>
              <w:left w:val="single" w:sz="8" w:space="0" w:color="auto"/>
              <w:bottom w:val="single" w:sz="8" w:space="0" w:color="000000"/>
              <w:right w:val="single" w:sz="8" w:space="0" w:color="auto"/>
            </w:tcBorders>
            <w:textDirection w:val="btLr"/>
            <w:vAlign w:val="bottom"/>
          </w:tcPr>
          <w:p w14:paraId="2199CF9A" w14:textId="77777777" w:rsidR="00870432" w:rsidRDefault="00870432">
            <w:pPr>
              <w:jc w:val="center"/>
              <w:rPr>
                <w:b/>
                <w:bCs/>
                <w:sz w:val="16"/>
                <w:szCs w:val="16"/>
              </w:rPr>
            </w:pPr>
            <w:r>
              <w:rPr>
                <w:b/>
                <w:bCs/>
                <w:sz w:val="16"/>
                <w:szCs w:val="16"/>
              </w:rPr>
              <w:t> </w:t>
            </w:r>
          </w:p>
        </w:tc>
        <w:tc>
          <w:tcPr>
            <w:tcW w:w="1608" w:type="dxa"/>
            <w:gridSpan w:val="2"/>
            <w:vMerge w:val="restart"/>
            <w:tcBorders>
              <w:top w:val="nil"/>
              <w:left w:val="single" w:sz="8" w:space="0" w:color="auto"/>
              <w:bottom w:val="single" w:sz="8" w:space="0" w:color="000000"/>
              <w:right w:val="single" w:sz="8" w:space="0" w:color="auto"/>
            </w:tcBorders>
          </w:tcPr>
          <w:p w14:paraId="24BE1E17" w14:textId="77777777" w:rsidR="00870432" w:rsidRPr="00FC2AB0" w:rsidRDefault="00870432">
            <w:pPr>
              <w:rPr>
                <w:b/>
                <w:bCs/>
                <w:sz w:val="16"/>
                <w:szCs w:val="16"/>
              </w:rPr>
            </w:pPr>
            <w:r w:rsidRPr="00FC2AB0">
              <w:rPr>
                <w:b/>
                <w:bCs/>
                <w:sz w:val="16"/>
                <w:szCs w:val="16"/>
              </w:rPr>
              <w:t>Activity</w:t>
            </w:r>
          </w:p>
        </w:tc>
        <w:tc>
          <w:tcPr>
            <w:tcW w:w="1618" w:type="dxa"/>
            <w:vMerge w:val="restart"/>
            <w:tcBorders>
              <w:top w:val="nil"/>
              <w:left w:val="single" w:sz="8" w:space="0" w:color="auto"/>
              <w:bottom w:val="single" w:sz="8" w:space="0" w:color="000000"/>
              <w:right w:val="single" w:sz="8" w:space="0" w:color="auto"/>
            </w:tcBorders>
          </w:tcPr>
          <w:p w14:paraId="2C951559" w14:textId="77777777" w:rsidR="00870432" w:rsidRPr="00FC2AB0" w:rsidRDefault="00870432">
            <w:pPr>
              <w:rPr>
                <w:b/>
                <w:bCs/>
                <w:sz w:val="16"/>
                <w:szCs w:val="16"/>
              </w:rPr>
            </w:pPr>
            <w:r w:rsidRPr="00FC2AB0">
              <w:rPr>
                <w:b/>
                <w:bCs/>
                <w:sz w:val="16"/>
                <w:szCs w:val="16"/>
              </w:rPr>
              <w:t xml:space="preserve">Nature of impact </w:t>
            </w:r>
          </w:p>
        </w:tc>
        <w:tc>
          <w:tcPr>
            <w:tcW w:w="1386" w:type="dxa"/>
            <w:gridSpan w:val="3"/>
            <w:tcBorders>
              <w:top w:val="single" w:sz="8" w:space="0" w:color="auto"/>
              <w:left w:val="single" w:sz="8" w:space="0" w:color="auto"/>
              <w:bottom w:val="nil"/>
              <w:right w:val="single" w:sz="8" w:space="0" w:color="000000"/>
            </w:tcBorders>
          </w:tcPr>
          <w:p w14:paraId="6E60CBA0" w14:textId="77777777" w:rsidR="00870432" w:rsidRPr="00FC2AB0" w:rsidRDefault="00870432">
            <w:pPr>
              <w:rPr>
                <w:b/>
                <w:bCs/>
                <w:sz w:val="16"/>
                <w:szCs w:val="16"/>
              </w:rPr>
            </w:pPr>
            <w:r w:rsidRPr="00FC2AB0">
              <w:rPr>
                <w:b/>
                <w:bCs/>
                <w:sz w:val="16"/>
                <w:szCs w:val="16"/>
              </w:rPr>
              <w:t>Spatial extent</w:t>
            </w:r>
          </w:p>
        </w:tc>
        <w:tc>
          <w:tcPr>
            <w:tcW w:w="1389" w:type="dxa"/>
            <w:gridSpan w:val="2"/>
            <w:tcBorders>
              <w:top w:val="single" w:sz="8" w:space="0" w:color="auto"/>
              <w:left w:val="nil"/>
              <w:bottom w:val="single" w:sz="8" w:space="0" w:color="auto"/>
              <w:right w:val="single" w:sz="8" w:space="0" w:color="000000"/>
            </w:tcBorders>
          </w:tcPr>
          <w:p w14:paraId="1270A03B" w14:textId="77777777" w:rsidR="00870432" w:rsidRPr="00FC2AB0" w:rsidRDefault="00870432">
            <w:pPr>
              <w:rPr>
                <w:b/>
                <w:bCs/>
                <w:sz w:val="16"/>
                <w:szCs w:val="16"/>
              </w:rPr>
            </w:pPr>
            <w:r w:rsidRPr="00FC2AB0">
              <w:rPr>
                <w:b/>
                <w:bCs/>
                <w:sz w:val="16"/>
                <w:szCs w:val="16"/>
              </w:rPr>
              <w:t>Severity / intensity / magnitude</w:t>
            </w:r>
          </w:p>
        </w:tc>
        <w:tc>
          <w:tcPr>
            <w:tcW w:w="1386" w:type="dxa"/>
            <w:gridSpan w:val="2"/>
            <w:tcBorders>
              <w:top w:val="single" w:sz="8" w:space="0" w:color="auto"/>
              <w:left w:val="nil"/>
              <w:bottom w:val="single" w:sz="8" w:space="0" w:color="auto"/>
              <w:right w:val="single" w:sz="8" w:space="0" w:color="000000"/>
            </w:tcBorders>
          </w:tcPr>
          <w:p w14:paraId="05BFA884" w14:textId="77777777" w:rsidR="00870432" w:rsidRPr="00FC2AB0" w:rsidRDefault="00870432">
            <w:pPr>
              <w:rPr>
                <w:b/>
                <w:bCs/>
                <w:sz w:val="16"/>
                <w:szCs w:val="16"/>
              </w:rPr>
            </w:pPr>
            <w:r w:rsidRPr="00FC2AB0">
              <w:rPr>
                <w:b/>
                <w:bCs/>
                <w:sz w:val="16"/>
                <w:szCs w:val="16"/>
              </w:rPr>
              <w:t xml:space="preserve">Duration </w:t>
            </w:r>
          </w:p>
        </w:tc>
        <w:tc>
          <w:tcPr>
            <w:tcW w:w="965" w:type="dxa"/>
            <w:vMerge w:val="restart"/>
            <w:tcBorders>
              <w:top w:val="nil"/>
              <w:left w:val="single" w:sz="8" w:space="0" w:color="auto"/>
              <w:bottom w:val="single" w:sz="8" w:space="0" w:color="000000"/>
              <w:right w:val="single" w:sz="8" w:space="0" w:color="auto"/>
            </w:tcBorders>
          </w:tcPr>
          <w:p w14:paraId="24B08275" w14:textId="77777777" w:rsidR="00870432" w:rsidRPr="00FC2AB0" w:rsidRDefault="00870432">
            <w:pPr>
              <w:rPr>
                <w:b/>
                <w:bCs/>
                <w:sz w:val="16"/>
                <w:szCs w:val="16"/>
              </w:rPr>
            </w:pPr>
            <w:r w:rsidRPr="00FC2AB0">
              <w:rPr>
                <w:b/>
                <w:bCs/>
                <w:sz w:val="16"/>
                <w:szCs w:val="16"/>
              </w:rPr>
              <w:t>Resource loss</w:t>
            </w:r>
          </w:p>
        </w:tc>
        <w:tc>
          <w:tcPr>
            <w:tcW w:w="1386" w:type="dxa"/>
            <w:gridSpan w:val="2"/>
            <w:tcBorders>
              <w:top w:val="single" w:sz="8" w:space="0" w:color="auto"/>
              <w:left w:val="nil"/>
              <w:bottom w:val="single" w:sz="8" w:space="0" w:color="auto"/>
              <w:right w:val="single" w:sz="8" w:space="0" w:color="000000"/>
            </w:tcBorders>
          </w:tcPr>
          <w:p w14:paraId="22898651" w14:textId="77777777" w:rsidR="00870432" w:rsidRPr="00FC2AB0" w:rsidRDefault="00870432">
            <w:pPr>
              <w:rPr>
                <w:b/>
                <w:bCs/>
                <w:sz w:val="16"/>
                <w:szCs w:val="16"/>
              </w:rPr>
            </w:pPr>
            <w:r w:rsidRPr="00FC2AB0">
              <w:rPr>
                <w:b/>
                <w:bCs/>
                <w:sz w:val="16"/>
                <w:szCs w:val="16"/>
              </w:rPr>
              <w:t>Reversibility</w:t>
            </w:r>
          </w:p>
        </w:tc>
        <w:tc>
          <w:tcPr>
            <w:tcW w:w="1386" w:type="dxa"/>
            <w:gridSpan w:val="2"/>
            <w:tcBorders>
              <w:top w:val="single" w:sz="8" w:space="0" w:color="auto"/>
              <w:left w:val="nil"/>
              <w:bottom w:val="single" w:sz="8" w:space="0" w:color="auto"/>
              <w:right w:val="single" w:sz="8" w:space="0" w:color="000000"/>
            </w:tcBorders>
          </w:tcPr>
          <w:p w14:paraId="10F293AA" w14:textId="77777777" w:rsidR="00870432" w:rsidRPr="00FC2AB0" w:rsidRDefault="005C46FC">
            <w:pPr>
              <w:jc w:val="center"/>
              <w:rPr>
                <w:b/>
                <w:bCs/>
                <w:i/>
                <w:iCs/>
                <w:sz w:val="16"/>
                <w:szCs w:val="16"/>
              </w:rPr>
            </w:pPr>
            <w:r w:rsidRPr="0050713C">
              <w:rPr>
                <w:b/>
                <w:bCs/>
                <w:iCs/>
                <w:sz w:val="16"/>
                <w:szCs w:val="16"/>
              </w:rPr>
              <w:t>Probability</w:t>
            </w:r>
            <w:r w:rsidR="00870432" w:rsidRPr="00FC2AB0">
              <w:rPr>
                <w:b/>
                <w:bCs/>
                <w:sz w:val="16"/>
                <w:szCs w:val="16"/>
              </w:rPr>
              <w:t xml:space="preserve"> </w:t>
            </w:r>
          </w:p>
        </w:tc>
        <w:tc>
          <w:tcPr>
            <w:tcW w:w="1204"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4517AA1D" w14:textId="77777777" w:rsidR="00870432" w:rsidRPr="00FC2AB0" w:rsidRDefault="00870432">
            <w:pPr>
              <w:rPr>
                <w:b/>
                <w:bCs/>
                <w:sz w:val="16"/>
                <w:szCs w:val="16"/>
              </w:rPr>
            </w:pPr>
            <w:r w:rsidRPr="00FC2AB0">
              <w:rPr>
                <w:b/>
                <w:bCs/>
                <w:sz w:val="16"/>
                <w:szCs w:val="16"/>
              </w:rPr>
              <w:t>Significance scoring without mitigation</w:t>
            </w:r>
          </w:p>
        </w:tc>
        <w:tc>
          <w:tcPr>
            <w:tcW w:w="1218" w:type="dxa"/>
            <w:vMerge w:val="restart"/>
            <w:tcBorders>
              <w:top w:val="nil"/>
              <w:left w:val="single" w:sz="8" w:space="0" w:color="auto"/>
              <w:bottom w:val="single" w:sz="8" w:space="0" w:color="000000"/>
              <w:right w:val="single" w:sz="8" w:space="0" w:color="auto"/>
            </w:tcBorders>
          </w:tcPr>
          <w:p w14:paraId="37E5EDB5" w14:textId="77777777" w:rsidR="00870432" w:rsidRPr="00FC2AB0" w:rsidRDefault="00870432">
            <w:pPr>
              <w:rPr>
                <w:b/>
                <w:bCs/>
                <w:sz w:val="16"/>
                <w:szCs w:val="16"/>
              </w:rPr>
            </w:pPr>
            <w:r w:rsidRPr="00FC2AB0">
              <w:rPr>
                <w:b/>
                <w:bCs/>
                <w:sz w:val="16"/>
                <w:szCs w:val="16"/>
              </w:rPr>
              <w:t>Significance scoring with mitigation</w:t>
            </w:r>
          </w:p>
        </w:tc>
      </w:tr>
      <w:tr w:rsidR="002B608A" w14:paraId="5285853C" w14:textId="77777777" w:rsidTr="003B66C3">
        <w:trPr>
          <w:cantSplit/>
          <w:trHeight w:val="289"/>
        </w:trPr>
        <w:tc>
          <w:tcPr>
            <w:tcW w:w="1114" w:type="dxa"/>
            <w:vMerge/>
            <w:tcBorders>
              <w:top w:val="nil"/>
              <w:left w:val="single" w:sz="8" w:space="0" w:color="auto"/>
              <w:bottom w:val="single" w:sz="8" w:space="0" w:color="000000"/>
              <w:right w:val="single" w:sz="8" w:space="0" w:color="auto"/>
            </w:tcBorders>
            <w:vAlign w:val="center"/>
          </w:tcPr>
          <w:p w14:paraId="5BF17BFA" w14:textId="77777777" w:rsidR="00870432" w:rsidRDefault="00870432">
            <w:pPr>
              <w:rPr>
                <w:b/>
                <w:bCs/>
                <w:sz w:val="16"/>
                <w:szCs w:val="16"/>
              </w:rPr>
            </w:pPr>
          </w:p>
        </w:tc>
        <w:tc>
          <w:tcPr>
            <w:tcW w:w="1608" w:type="dxa"/>
            <w:gridSpan w:val="2"/>
            <w:vMerge/>
            <w:tcBorders>
              <w:top w:val="nil"/>
              <w:left w:val="single" w:sz="8" w:space="0" w:color="auto"/>
              <w:bottom w:val="single" w:sz="4" w:space="0" w:color="auto"/>
              <w:right w:val="single" w:sz="8" w:space="0" w:color="auto"/>
            </w:tcBorders>
            <w:vAlign w:val="center"/>
          </w:tcPr>
          <w:p w14:paraId="5A2E1F6D" w14:textId="77777777" w:rsidR="00870432" w:rsidRPr="00FC2AB0" w:rsidRDefault="00870432">
            <w:pPr>
              <w:rPr>
                <w:b/>
                <w:bCs/>
                <w:sz w:val="16"/>
                <w:szCs w:val="16"/>
              </w:rPr>
            </w:pPr>
          </w:p>
        </w:tc>
        <w:tc>
          <w:tcPr>
            <w:tcW w:w="1618" w:type="dxa"/>
            <w:vMerge/>
            <w:tcBorders>
              <w:top w:val="nil"/>
              <w:left w:val="single" w:sz="8" w:space="0" w:color="auto"/>
              <w:bottom w:val="single" w:sz="8" w:space="0" w:color="000000"/>
              <w:right w:val="single" w:sz="8" w:space="0" w:color="auto"/>
            </w:tcBorders>
            <w:vAlign w:val="center"/>
          </w:tcPr>
          <w:p w14:paraId="3678913C" w14:textId="77777777" w:rsidR="00870432" w:rsidRPr="00FC2AB0" w:rsidRDefault="00870432">
            <w:pPr>
              <w:rPr>
                <w:b/>
                <w:bCs/>
                <w:sz w:val="16"/>
                <w:szCs w:val="16"/>
              </w:rPr>
            </w:pPr>
          </w:p>
        </w:tc>
        <w:tc>
          <w:tcPr>
            <w:tcW w:w="823" w:type="dxa"/>
            <w:tcBorders>
              <w:top w:val="single" w:sz="8" w:space="0" w:color="auto"/>
              <w:left w:val="single" w:sz="8" w:space="0" w:color="auto"/>
              <w:bottom w:val="single" w:sz="4" w:space="0" w:color="auto"/>
              <w:right w:val="single" w:sz="8" w:space="0" w:color="auto"/>
            </w:tcBorders>
            <w:shd w:val="clear" w:color="auto" w:fill="C4BC96" w:themeFill="background2" w:themeFillShade="BF"/>
          </w:tcPr>
          <w:p w14:paraId="4A686F35" w14:textId="77777777" w:rsidR="00870432" w:rsidRPr="00FC2AB0" w:rsidRDefault="00870432">
            <w:pPr>
              <w:rPr>
                <w:b/>
                <w:bCs/>
                <w:sz w:val="16"/>
                <w:szCs w:val="16"/>
              </w:rPr>
            </w:pPr>
            <w:r w:rsidRPr="00FC2AB0">
              <w:rPr>
                <w:b/>
                <w:bCs/>
                <w:sz w:val="16"/>
                <w:szCs w:val="16"/>
              </w:rPr>
              <w:t>Without</w:t>
            </w:r>
          </w:p>
        </w:tc>
        <w:tc>
          <w:tcPr>
            <w:tcW w:w="563" w:type="dxa"/>
            <w:gridSpan w:val="2"/>
            <w:tcBorders>
              <w:top w:val="single" w:sz="8" w:space="0" w:color="auto"/>
              <w:left w:val="nil"/>
              <w:bottom w:val="single" w:sz="4" w:space="0" w:color="auto"/>
              <w:right w:val="single" w:sz="8" w:space="0" w:color="auto"/>
            </w:tcBorders>
          </w:tcPr>
          <w:p w14:paraId="237F17E0" w14:textId="77777777" w:rsidR="00870432" w:rsidRPr="00FC2AB0" w:rsidRDefault="00870432">
            <w:pPr>
              <w:rPr>
                <w:b/>
                <w:bCs/>
                <w:sz w:val="16"/>
                <w:szCs w:val="16"/>
              </w:rPr>
            </w:pPr>
            <w:r w:rsidRPr="00FC2AB0">
              <w:rPr>
                <w:b/>
                <w:bCs/>
                <w:sz w:val="16"/>
                <w:szCs w:val="16"/>
              </w:rPr>
              <w:t>With</w:t>
            </w:r>
          </w:p>
        </w:tc>
        <w:tc>
          <w:tcPr>
            <w:tcW w:w="826" w:type="dxa"/>
            <w:tcBorders>
              <w:top w:val="nil"/>
              <w:left w:val="nil"/>
              <w:bottom w:val="single" w:sz="4" w:space="0" w:color="auto"/>
              <w:right w:val="single" w:sz="8" w:space="0" w:color="auto"/>
            </w:tcBorders>
            <w:shd w:val="clear" w:color="auto" w:fill="C4BC96" w:themeFill="background2" w:themeFillShade="BF"/>
          </w:tcPr>
          <w:p w14:paraId="5DC3BB20"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38EE90CB"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3335913E"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2911B4AB" w14:textId="77777777" w:rsidR="00870432" w:rsidRPr="00FC2AB0" w:rsidRDefault="00870432">
            <w:pPr>
              <w:rPr>
                <w:b/>
                <w:bCs/>
                <w:sz w:val="16"/>
                <w:szCs w:val="16"/>
              </w:rPr>
            </w:pPr>
            <w:r w:rsidRPr="00FC2AB0">
              <w:rPr>
                <w:b/>
                <w:bCs/>
                <w:sz w:val="16"/>
                <w:szCs w:val="16"/>
              </w:rPr>
              <w:t>With</w:t>
            </w:r>
          </w:p>
        </w:tc>
        <w:tc>
          <w:tcPr>
            <w:tcW w:w="965" w:type="dxa"/>
            <w:vMerge/>
            <w:tcBorders>
              <w:top w:val="nil"/>
              <w:left w:val="single" w:sz="8" w:space="0" w:color="auto"/>
              <w:bottom w:val="single" w:sz="4" w:space="0" w:color="auto"/>
              <w:right w:val="single" w:sz="8" w:space="0" w:color="auto"/>
            </w:tcBorders>
            <w:vAlign w:val="center"/>
          </w:tcPr>
          <w:p w14:paraId="274CBFFE" w14:textId="77777777" w:rsidR="00870432" w:rsidRPr="00FC2AB0" w:rsidRDefault="00870432">
            <w:pPr>
              <w:rPr>
                <w:b/>
                <w:bCs/>
                <w:sz w:val="16"/>
                <w:szCs w:val="16"/>
              </w:rPr>
            </w:pPr>
          </w:p>
        </w:tc>
        <w:tc>
          <w:tcPr>
            <w:tcW w:w="823" w:type="dxa"/>
            <w:tcBorders>
              <w:top w:val="nil"/>
              <w:left w:val="nil"/>
              <w:bottom w:val="single" w:sz="4" w:space="0" w:color="auto"/>
              <w:right w:val="single" w:sz="8" w:space="0" w:color="auto"/>
            </w:tcBorders>
            <w:shd w:val="clear" w:color="auto" w:fill="C4BC96" w:themeFill="background2" w:themeFillShade="BF"/>
          </w:tcPr>
          <w:p w14:paraId="466E2BC5"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0B91FCC3"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7A9A704C"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11D2FAF0" w14:textId="77777777" w:rsidR="00870432" w:rsidRPr="00FC2AB0" w:rsidRDefault="00870432">
            <w:pPr>
              <w:rPr>
                <w:b/>
                <w:bCs/>
                <w:sz w:val="16"/>
                <w:szCs w:val="16"/>
              </w:rPr>
            </w:pPr>
            <w:r w:rsidRPr="00FC2AB0">
              <w:rPr>
                <w:b/>
                <w:bCs/>
                <w:sz w:val="16"/>
                <w:szCs w:val="16"/>
              </w:rPr>
              <w:t>With</w:t>
            </w:r>
          </w:p>
        </w:tc>
        <w:tc>
          <w:tcPr>
            <w:tcW w:w="1204" w:type="dxa"/>
            <w:vMerge/>
            <w:tcBorders>
              <w:top w:val="nil"/>
              <w:left w:val="single" w:sz="8" w:space="0" w:color="auto"/>
              <w:bottom w:val="single" w:sz="4" w:space="0" w:color="auto"/>
              <w:right w:val="single" w:sz="8" w:space="0" w:color="auto"/>
            </w:tcBorders>
            <w:shd w:val="clear" w:color="auto" w:fill="C4BC96" w:themeFill="background2" w:themeFillShade="BF"/>
            <w:vAlign w:val="center"/>
          </w:tcPr>
          <w:p w14:paraId="65F18F3E" w14:textId="77777777" w:rsidR="00870432" w:rsidRPr="00FC2AB0" w:rsidRDefault="00870432">
            <w:pPr>
              <w:rPr>
                <w:b/>
                <w:bCs/>
                <w:sz w:val="16"/>
                <w:szCs w:val="16"/>
              </w:rPr>
            </w:pPr>
          </w:p>
        </w:tc>
        <w:tc>
          <w:tcPr>
            <w:tcW w:w="1218" w:type="dxa"/>
            <w:vMerge/>
            <w:tcBorders>
              <w:top w:val="nil"/>
              <w:left w:val="single" w:sz="8" w:space="0" w:color="auto"/>
              <w:bottom w:val="single" w:sz="4" w:space="0" w:color="auto"/>
              <w:right w:val="single" w:sz="8" w:space="0" w:color="auto"/>
            </w:tcBorders>
            <w:vAlign w:val="center"/>
          </w:tcPr>
          <w:p w14:paraId="7F11375A" w14:textId="77777777" w:rsidR="00870432" w:rsidRPr="00FC2AB0" w:rsidRDefault="00870432">
            <w:pPr>
              <w:rPr>
                <w:b/>
                <w:bCs/>
                <w:sz w:val="16"/>
                <w:szCs w:val="16"/>
              </w:rPr>
            </w:pPr>
          </w:p>
        </w:tc>
      </w:tr>
      <w:tr w:rsidR="00DA2AF8" w14:paraId="0D486676" w14:textId="77777777" w:rsidTr="003B66C3">
        <w:trPr>
          <w:cantSplit/>
          <w:trHeight w:val="883"/>
        </w:trPr>
        <w:tc>
          <w:tcPr>
            <w:tcW w:w="1114" w:type="dxa"/>
            <w:tcBorders>
              <w:top w:val="nil"/>
              <w:left w:val="single" w:sz="8" w:space="0" w:color="auto"/>
              <w:right w:val="single" w:sz="8" w:space="0" w:color="auto"/>
            </w:tcBorders>
            <w:textDirection w:val="btLr"/>
            <w:vAlign w:val="center"/>
          </w:tcPr>
          <w:p w14:paraId="67552D48" w14:textId="77777777" w:rsidR="00DA2AF8" w:rsidRDefault="00DA2AF8">
            <w:pPr>
              <w:ind w:left="113" w:right="113"/>
              <w:jc w:val="center"/>
              <w:rPr>
                <w:b/>
                <w:bCs/>
                <w:sz w:val="16"/>
                <w:szCs w:val="16"/>
              </w:rPr>
            </w:pPr>
            <w:r>
              <w:rPr>
                <w:b/>
                <w:bCs/>
                <w:sz w:val="16"/>
                <w:szCs w:val="16"/>
              </w:rPr>
              <w:t>Planning Phase</w:t>
            </w:r>
          </w:p>
        </w:tc>
        <w:tc>
          <w:tcPr>
            <w:tcW w:w="1608" w:type="dxa"/>
            <w:gridSpan w:val="2"/>
            <w:tcBorders>
              <w:top w:val="nil"/>
              <w:left w:val="single" w:sz="8" w:space="0" w:color="auto"/>
              <w:right w:val="single" w:sz="8" w:space="0" w:color="auto"/>
            </w:tcBorders>
            <w:vAlign w:val="center"/>
          </w:tcPr>
          <w:p w14:paraId="49B6FEDE" w14:textId="77777777" w:rsidR="00DA2AF8" w:rsidRPr="00FC2AB0" w:rsidRDefault="00DA2AF8" w:rsidP="000E410C">
            <w:pPr>
              <w:rPr>
                <w:bCs/>
                <w:sz w:val="16"/>
                <w:szCs w:val="16"/>
              </w:rPr>
            </w:pPr>
            <w:r w:rsidRPr="00FC2AB0">
              <w:rPr>
                <w:sz w:val="16"/>
                <w:szCs w:val="16"/>
              </w:rPr>
              <w:t>Planning activities</w:t>
            </w:r>
            <w:r>
              <w:rPr>
                <w:sz w:val="16"/>
                <w:szCs w:val="16"/>
              </w:rPr>
              <w:t>.</w:t>
            </w:r>
          </w:p>
        </w:tc>
        <w:tc>
          <w:tcPr>
            <w:tcW w:w="1618" w:type="dxa"/>
            <w:tcBorders>
              <w:top w:val="nil"/>
              <w:left w:val="single" w:sz="8" w:space="0" w:color="auto"/>
              <w:bottom w:val="single" w:sz="4" w:space="0" w:color="auto"/>
              <w:right w:val="single" w:sz="4" w:space="0" w:color="auto"/>
            </w:tcBorders>
            <w:vAlign w:val="center"/>
          </w:tcPr>
          <w:p w14:paraId="0C5C7114" w14:textId="77777777" w:rsidR="00DA2AF8" w:rsidRPr="00FC2AB0" w:rsidRDefault="00DA2AF8" w:rsidP="000E410C">
            <w:pPr>
              <w:rPr>
                <w:bCs/>
                <w:sz w:val="16"/>
                <w:szCs w:val="16"/>
              </w:rPr>
            </w:pPr>
            <w:r w:rsidRPr="00FC2AB0">
              <w:rPr>
                <w:sz w:val="16"/>
                <w:szCs w:val="16"/>
              </w:rPr>
              <w:t>Social anxiety in respect of concerned IAP</w:t>
            </w:r>
            <w:r>
              <w:rPr>
                <w:sz w:val="16"/>
                <w:szCs w:val="16"/>
              </w:rPr>
              <w:t>s</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16ACB5B" w14:textId="77777777" w:rsidR="00DA2AF8" w:rsidRPr="00FC2AB0" w:rsidRDefault="00287830">
            <w:pPr>
              <w:jc w:val="center"/>
              <w:rPr>
                <w:sz w:val="16"/>
                <w:szCs w:val="16"/>
              </w:rPr>
            </w:pPr>
            <w:r>
              <w:rPr>
                <w:sz w:val="16"/>
                <w:szCs w:val="16"/>
              </w:rPr>
              <w:t>2</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090839A7" w14:textId="77777777" w:rsidR="00DA2AF8" w:rsidRPr="00FC2AB0" w:rsidRDefault="00287830">
            <w:pPr>
              <w:jc w:val="center"/>
              <w:rPr>
                <w:sz w:val="16"/>
                <w:szCs w:val="16"/>
              </w:rPr>
            </w:pPr>
            <w:r>
              <w:rPr>
                <w:sz w:val="16"/>
                <w:szCs w:val="16"/>
              </w:rPr>
              <w:t>1</w:t>
            </w:r>
          </w:p>
        </w:tc>
        <w:tc>
          <w:tcPr>
            <w:tcW w:w="8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B987C1C" w14:textId="77777777" w:rsidR="00DA2AF8" w:rsidRPr="00FC2AB0" w:rsidRDefault="00287830">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43DDF9BD"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5C2B103" w14:textId="77777777" w:rsidR="00DA2AF8" w:rsidRPr="00FC2AB0" w:rsidRDefault="00287830" w:rsidP="002A5B09">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090D8268" w14:textId="77777777" w:rsidR="00DA2AF8" w:rsidRPr="00FC2AB0" w:rsidRDefault="00287830" w:rsidP="002A5B09">
            <w:pPr>
              <w:jc w:val="center"/>
              <w:rPr>
                <w:sz w:val="16"/>
                <w:szCs w:val="16"/>
              </w:rPr>
            </w:pPr>
            <w:r>
              <w:rPr>
                <w:sz w:val="16"/>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14:paraId="665079BD"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85B3D13" w14:textId="77777777" w:rsidR="00DA2AF8" w:rsidRPr="00FC2AB0" w:rsidRDefault="00287830">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1F42CD95"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0D59223" w14:textId="77777777" w:rsidR="00DA2AF8" w:rsidRPr="00FC2AB0" w:rsidRDefault="00287830" w:rsidP="00F61EDB">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7C542DB7" w14:textId="77777777" w:rsidR="00DA2AF8" w:rsidRPr="00FC2AB0" w:rsidRDefault="00287830" w:rsidP="00F61EDB">
            <w:pPr>
              <w:jc w:val="center"/>
              <w:rPr>
                <w:sz w:val="16"/>
                <w:szCs w:val="16"/>
              </w:rPr>
            </w:pPr>
            <w:r>
              <w:rPr>
                <w:sz w:val="16"/>
                <w:szCs w:val="16"/>
              </w:rPr>
              <w:t>0.1</w:t>
            </w:r>
          </w:p>
        </w:tc>
        <w:tc>
          <w:tcPr>
            <w:tcW w:w="120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46ABFFD" w14:textId="77777777" w:rsidR="00DA2AF8" w:rsidRPr="00A831E2" w:rsidRDefault="00287830" w:rsidP="005A7670">
            <w:pPr>
              <w:jc w:val="center"/>
              <w:rPr>
                <w:b/>
                <w:color w:val="000000"/>
                <w:sz w:val="16"/>
                <w:szCs w:val="16"/>
              </w:rPr>
            </w:pPr>
            <w:r>
              <w:rPr>
                <w:b/>
                <w:color w:val="000000"/>
                <w:sz w:val="16"/>
                <w:szCs w:val="16"/>
              </w:rPr>
              <w:t>1.4</w:t>
            </w:r>
          </w:p>
        </w:tc>
        <w:tc>
          <w:tcPr>
            <w:tcW w:w="1218" w:type="dxa"/>
            <w:tcBorders>
              <w:top w:val="single" w:sz="4" w:space="0" w:color="auto"/>
              <w:left w:val="single" w:sz="4" w:space="0" w:color="auto"/>
              <w:bottom w:val="single" w:sz="4" w:space="0" w:color="auto"/>
              <w:right w:val="single" w:sz="4" w:space="0" w:color="auto"/>
            </w:tcBorders>
            <w:vAlign w:val="center"/>
          </w:tcPr>
          <w:p w14:paraId="4E542626" w14:textId="77777777" w:rsidR="00DA2AF8" w:rsidRPr="00A831E2" w:rsidRDefault="00287830" w:rsidP="00DA2AF8">
            <w:pPr>
              <w:jc w:val="center"/>
              <w:rPr>
                <w:b/>
                <w:color w:val="000000"/>
                <w:sz w:val="16"/>
                <w:szCs w:val="16"/>
              </w:rPr>
            </w:pPr>
            <w:r>
              <w:rPr>
                <w:b/>
                <w:color w:val="000000"/>
                <w:sz w:val="16"/>
                <w:szCs w:val="16"/>
              </w:rPr>
              <w:t>0.5</w:t>
            </w:r>
          </w:p>
        </w:tc>
      </w:tr>
      <w:tr w:rsidR="00287830" w14:paraId="43A52BF8" w14:textId="77777777" w:rsidTr="003B66C3">
        <w:trPr>
          <w:trHeight w:val="586"/>
        </w:trPr>
        <w:tc>
          <w:tcPr>
            <w:tcW w:w="1114" w:type="dxa"/>
            <w:vMerge w:val="restart"/>
            <w:tcBorders>
              <w:top w:val="single" w:sz="8" w:space="0" w:color="auto"/>
              <w:left w:val="single" w:sz="8" w:space="0" w:color="auto"/>
              <w:right w:val="single" w:sz="8" w:space="0" w:color="auto"/>
            </w:tcBorders>
            <w:textDirection w:val="btLr"/>
            <w:vAlign w:val="center"/>
          </w:tcPr>
          <w:p w14:paraId="2D8F6A80" w14:textId="77777777" w:rsidR="00287830" w:rsidRDefault="00287830">
            <w:pPr>
              <w:jc w:val="center"/>
              <w:rPr>
                <w:b/>
                <w:bCs/>
                <w:sz w:val="16"/>
                <w:szCs w:val="16"/>
              </w:rPr>
            </w:pPr>
            <w:r>
              <w:rPr>
                <w:b/>
                <w:bCs/>
                <w:sz w:val="16"/>
                <w:szCs w:val="16"/>
              </w:rPr>
              <w:t>Construction Phase</w:t>
            </w:r>
          </w:p>
        </w:tc>
        <w:tc>
          <w:tcPr>
            <w:tcW w:w="1608" w:type="dxa"/>
            <w:gridSpan w:val="2"/>
            <w:vMerge w:val="restart"/>
            <w:tcBorders>
              <w:top w:val="single" w:sz="4" w:space="0" w:color="auto"/>
              <w:left w:val="nil"/>
              <w:right w:val="single" w:sz="8" w:space="0" w:color="auto"/>
            </w:tcBorders>
            <w:vAlign w:val="center"/>
          </w:tcPr>
          <w:p w14:paraId="71F57BBA" w14:textId="77777777" w:rsidR="00287830" w:rsidRPr="00FC2AB0" w:rsidRDefault="00287830" w:rsidP="000E410C">
            <w:pPr>
              <w:rPr>
                <w:sz w:val="16"/>
                <w:szCs w:val="16"/>
              </w:rPr>
            </w:pPr>
            <w:r>
              <w:rPr>
                <w:sz w:val="16"/>
                <w:szCs w:val="16"/>
              </w:rPr>
              <w:t>General c</w:t>
            </w:r>
            <w:r w:rsidRPr="00FC2AB0">
              <w:rPr>
                <w:sz w:val="16"/>
                <w:szCs w:val="16"/>
              </w:rPr>
              <w:t>onstruction activities.</w:t>
            </w:r>
          </w:p>
        </w:tc>
        <w:tc>
          <w:tcPr>
            <w:tcW w:w="1618" w:type="dxa"/>
            <w:tcBorders>
              <w:top w:val="single" w:sz="4" w:space="0" w:color="auto"/>
              <w:left w:val="nil"/>
              <w:bottom w:val="single" w:sz="4" w:space="0" w:color="auto"/>
              <w:right w:val="single" w:sz="8" w:space="0" w:color="auto"/>
            </w:tcBorders>
            <w:vAlign w:val="center"/>
          </w:tcPr>
          <w:p w14:paraId="7198767E" w14:textId="77777777" w:rsidR="00287830" w:rsidRPr="00FC2AB0" w:rsidRDefault="00287830" w:rsidP="000E410C">
            <w:pPr>
              <w:rPr>
                <w:sz w:val="16"/>
                <w:szCs w:val="16"/>
              </w:rPr>
            </w:pPr>
            <w:r w:rsidRPr="00FC2AB0">
              <w:rPr>
                <w:sz w:val="16"/>
                <w:szCs w:val="16"/>
              </w:rPr>
              <w:t>Social anxi</w:t>
            </w:r>
            <w:r>
              <w:rPr>
                <w:sz w:val="16"/>
                <w:szCs w:val="16"/>
              </w:rPr>
              <w:t>ety in respect of concerned IAPs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106BD95" w14:textId="77777777" w:rsidR="00287830" w:rsidRPr="00FC2AB0" w:rsidRDefault="00287830" w:rsidP="002B7B48">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7AA3AFB4" w14:textId="77777777" w:rsidR="00287830" w:rsidRPr="00FC2AB0" w:rsidRDefault="00287830" w:rsidP="002B7B48">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4987D88" w14:textId="77777777" w:rsidR="00287830" w:rsidRPr="00FC2AB0" w:rsidRDefault="00287830" w:rsidP="002B7B48">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1914BA6D" w14:textId="77777777" w:rsidR="00287830" w:rsidRPr="00FC2AB0" w:rsidRDefault="00287830" w:rsidP="002B7B48">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B40B05A" w14:textId="77777777" w:rsidR="00287830" w:rsidRPr="00FC2AB0" w:rsidRDefault="00287830" w:rsidP="002B7B48">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0BBA54D9" w14:textId="77777777" w:rsidR="00287830" w:rsidRPr="00FC2AB0" w:rsidRDefault="00287830" w:rsidP="002B7B48">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0655CEBE" w14:textId="77777777" w:rsidR="00287830" w:rsidRPr="00FC2AB0" w:rsidRDefault="00287830" w:rsidP="002B7B48">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4E9148F" w14:textId="77777777" w:rsidR="00287830" w:rsidRPr="00FC2AB0" w:rsidRDefault="00287830" w:rsidP="002B7B48">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1CC67B02" w14:textId="77777777" w:rsidR="00287830" w:rsidRPr="00FC2AB0" w:rsidRDefault="00287830" w:rsidP="002B7B48">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569B307" w14:textId="77777777" w:rsidR="00287830" w:rsidRPr="00FC2AB0" w:rsidRDefault="00287830" w:rsidP="002B7B48">
            <w:pPr>
              <w:jc w:val="center"/>
              <w:rPr>
                <w:sz w:val="16"/>
                <w:szCs w:val="16"/>
              </w:rPr>
            </w:pPr>
            <w:r>
              <w:rPr>
                <w:sz w:val="16"/>
                <w:szCs w:val="16"/>
              </w:rPr>
              <w:t>0.2</w:t>
            </w:r>
          </w:p>
        </w:tc>
        <w:tc>
          <w:tcPr>
            <w:tcW w:w="563" w:type="dxa"/>
            <w:tcBorders>
              <w:top w:val="single" w:sz="4" w:space="0" w:color="auto"/>
              <w:left w:val="nil"/>
              <w:bottom w:val="single" w:sz="4" w:space="0" w:color="auto"/>
              <w:right w:val="single" w:sz="8" w:space="0" w:color="auto"/>
            </w:tcBorders>
            <w:vAlign w:val="center"/>
          </w:tcPr>
          <w:p w14:paraId="4305C8F8" w14:textId="77777777" w:rsidR="00287830" w:rsidRPr="00FC2AB0" w:rsidRDefault="00287830" w:rsidP="002B7B48">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FFB9920" w14:textId="77777777" w:rsidR="00287830" w:rsidRPr="00A831E2" w:rsidRDefault="00287830" w:rsidP="002B7B48">
            <w:pPr>
              <w:jc w:val="center"/>
              <w:rPr>
                <w:b/>
                <w:color w:val="000000"/>
                <w:sz w:val="16"/>
                <w:szCs w:val="16"/>
              </w:rPr>
            </w:pPr>
            <w:r>
              <w:rPr>
                <w:b/>
                <w:color w:val="000000"/>
                <w:sz w:val="16"/>
                <w:szCs w:val="16"/>
              </w:rPr>
              <w:t>1.4</w:t>
            </w:r>
          </w:p>
        </w:tc>
        <w:tc>
          <w:tcPr>
            <w:tcW w:w="1218" w:type="dxa"/>
            <w:tcBorders>
              <w:top w:val="single" w:sz="4" w:space="0" w:color="auto"/>
              <w:left w:val="nil"/>
              <w:bottom w:val="single" w:sz="4" w:space="0" w:color="auto"/>
              <w:right w:val="single" w:sz="8" w:space="0" w:color="auto"/>
            </w:tcBorders>
            <w:vAlign w:val="center"/>
          </w:tcPr>
          <w:p w14:paraId="022E41F6" w14:textId="77777777" w:rsidR="00287830" w:rsidRPr="00A831E2" w:rsidRDefault="00287830" w:rsidP="002B7B48">
            <w:pPr>
              <w:jc w:val="center"/>
              <w:rPr>
                <w:b/>
                <w:color w:val="000000"/>
                <w:sz w:val="16"/>
                <w:szCs w:val="16"/>
              </w:rPr>
            </w:pPr>
            <w:r>
              <w:rPr>
                <w:b/>
                <w:color w:val="000000"/>
                <w:sz w:val="16"/>
                <w:szCs w:val="16"/>
              </w:rPr>
              <w:t>0.5</w:t>
            </w:r>
          </w:p>
        </w:tc>
      </w:tr>
      <w:tr w:rsidR="00AF3307" w14:paraId="15A81B75" w14:textId="77777777" w:rsidTr="003B66C3">
        <w:trPr>
          <w:trHeight w:val="264"/>
        </w:trPr>
        <w:tc>
          <w:tcPr>
            <w:tcW w:w="1114" w:type="dxa"/>
            <w:vMerge/>
            <w:tcBorders>
              <w:left w:val="single" w:sz="8" w:space="0" w:color="auto"/>
              <w:bottom w:val="single" w:sz="4" w:space="0" w:color="auto"/>
              <w:right w:val="single" w:sz="8" w:space="0" w:color="auto"/>
            </w:tcBorders>
            <w:textDirection w:val="btLr"/>
            <w:vAlign w:val="center"/>
          </w:tcPr>
          <w:p w14:paraId="3294AC61" w14:textId="77777777" w:rsidR="00AF3307" w:rsidRDefault="00AF3307">
            <w:pPr>
              <w:jc w:val="center"/>
              <w:rPr>
                <w:b/>
                <w:bCs/>
                <w:sz w:val="16"/>
                <w:szCs w:val="16"/>
              </w:rPr>
            </w:pPr>
          </w:p>
        </w:tc>
        <w:tc>
          <w:tcPr>
            <w:tcW w:w="1608" w:type="dxa"/>
            <w:gridSpan w:val="2"/>
            <w:vMerge/>
            <w:tcBorders>
              <w:left w:val="nil"/>
              <w:bottom w:val="single" w:sz="4" w:space="0" w:color="auto"/>
              <w:right w:val="single" w:sz="8" w:space="0" w:color="auto"/>
            </w:tcBorders>
          </w:tcPr>
          <w:p w14:paraId="0CA5C335" w14:textId="77777777" w:rsidR="00AF3307" w:rsidRPr="00FC2AB0" w:rsidRDefault="00AF3307">
            <w:pPr>
              <w:rPr>
                <w:sz w:val="16"/>
                <w:szCs w:val="16"/>
              </w:rPr>
            </w:pPr>
          </w:p>
        </w:tc>
        <w:tc>
          <w:tcPr>
            <w:tcW w:w="1618" w:type="dxa"/>
            <w:tcBorders>
              <w:top w:val="single" w:sz="4" w:space="0" w:color="auto"/>
              <w:left w:val="nil"/>
              <w:bottom w:val="single" w:sz="4" w:space="0" w:color="auto"/>
              <w:right w:val="single" w:sz="8" w:space="0" w:color="auto"/>
            </w:tcBorders>
            <w:vAlign w:val="center"/>
          </w:tcPr>
          <w:p w14:paraId="4E3E840C" w14:textId="77777777" w:rsidR="00AF3307" w:rsidRPr="00FC2AB0" w:rsidRDefault="00AF3307" w:rsidP="00FD33ED">
            <w:pPr>
              <w:rPr>
                <w:sz w:val="16"/>
                <w:szCs w:val="16"/>
              </w:rPr>
            </w:pPr>
            <w:r>
              <w:rPr>
                <w:sz w:val="16"/>
                <w:szCs w:val="16"/>
              </w:rPr>
              <w:t xml:space="preserve">Disruption and inconvenience to </w:t>
            </w:r>
            <w:r w:rsidR="00FD33ED">
              <w:rPr>
                <w:sz w:val="16"/>
                <w:szCs w:val="16"/>
              </w:rPr>
              <w:t>property owners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F5C9840" w14:textId="77777777" w:rsidR="00AF3307" w:rsidRPr="00AF3307" w:rsidRDefault="00287830">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2E49AB90" w14:textId="77777777" w:rsidR="00AF3307" w:rsidRPr="00AF3307" w:rsidRDefault="00287830">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B4784C2" w14:textId="77777777" w:rsidR="00AF3307" w:rsidRPr="00AF3307" w:rsidRDefault="00287830">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1BCF153"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882D7BE" w14:textId="77777777" w:rsidR="00AF3307" w:rsidRPr="00AF3307" w:rsidRDefault="00287830" w:rsidP="002A5B09">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3E9B5EA7" w14:textId="77777777" w:rsidR="00AF3307" w:rsidRPr="00AF3307" w:rsidRDefault="00287830" w:rsidP="002A5B09">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698B0335"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5070097" w14:textId="77777777" w:rsidR="00AF3307" w:rsidRPr="00AF3307" w:rsidRDefault="00287830">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48AE6FC1" w14:textId="77777777" w:rsidR="00AF3307" w:rsidRPr="00AF3307" w:rsidRDefault="00287830">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7022337" w14:textId="77777777" w:rsidR="00AF3307" w:rsidRPr="00AF3307" w:rsidRDefault="00287830">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0.2</w:t>
            </w:r>
          </w:p>
        </w:tc>
        <w:tc>
          <w:tcPr>
            <w:tcW w:w="563" w:type="dxa"/>
            <w:tcBorders>
              <w:top w:val="single" w:sz="4" w:space="0" w:color="auto"/>
              <w:left w:val="nil"/>
              <w:bottom w:val="single" w:sz="4" w:space="0" w:color="auto"/>
              <w:right w:val="single" w:sz="8" w:space="0" w:color="auto"/>
            </w:tcBorders>
            <w:vAlign w:val="center"/>
          </w:tcPr>
          <w:p w14:paraId="580DE898" w14:textId="77777777" w:rsidR="00AF3307" w:rsidRPr="00AF3307" w:rsidRDefault="00287830">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8A0F379" w14:textId="77777777" w:rsidR="00AF3307" w:rsidRPr="00AF3307" w:rsidRDefault="00287830" w:rsidP="00AF40C3">
            <w:pPr>
              <w:jc w:val="center"/>
              <w:rPr>
                <w:b/>
                <w:color w:val="000000"/>
                <w:sz w:val="16"/>
                <w:szCs w:val="16"/>
              </w:rPr>
            </w:pPr>
            <w:r>
              <w:rPr>
                <w:b/>
                <w:color w:val="000000"/>
                <w:sz w:val="16"/>
                <w:szCs w:val="16"/>
              </w:rPr>
              <w:t>1.8</w:t>
            </w:r>
          </w:p>
        </w:tc>
        <w:tc>
          <w:tcPr>
            <w:tcW w:w="1218" w:type="dxa"/>
            <w:tcBorders>
              <w:top w:val="single" w:sz="4" w:space="0" w:color="auto"/>
              <w:left w:val="nil"/>
              <w:bottom w:val="single" w:sz="4" w:space="0" w:color="auto"/>
              <w:right w:val="single" w:sz="8" w:space="0" w:color="auto"/>
            </w:tcBorders>
            <w:vAlign w:val="center"/>
          </w:tcPr>
          <w:p w14:paraId="41A94425" w14:textId="77777777" w:rsidR="00AF3307" w:rsidRPr="00AF3307" w:rsidRDefault="00287830" w:rsidP="00AF3307">
            <w:pPr>
              <w:jc w:val="center"/>
              <w:rPr>
                <w:b/>
                <w:color w:val="000000"/>
                <w:sz w:val="16"/>
                <w:szCs w:val="16"/>
              </w:rPr>
            </w:pPr>
            <w:r>
              <w:rPr>
                <w:b/>
                <w:color w:val="000000"/>
                <w:sz w:val="16"/>
                <w:szCs w:val="16"/>
              </w:rPr>
              <w:t>0.7</w:t>
            </w:r>
          </w:p>
        </w:tc>
      </w:tr>
      <w:tr w:rsidR="00414389" w14:paraId="4E03804E" w14:textId="77777777" w:rsidTr="003B66C3">
        <w:trPr>
          <w:trHeight w:val="264"/>
        </w:trPr>
        <w:tc>
          <w:tcPr>
            <w:tcW w:w="1114" w:type="dxa"/>
            <w:tcBorders>
              <w:top w:val="single" w:sz="4" w:space="0" w:color="auto"/>
              <w:left w:val="single" w:sz="4" w:space="0" w:color="auto"/>
              <w:bottom w:val="single" w:sz="4" w:space="0" w:color="auto"/>
              <w:right w:val="single" w:sz="4" w:space="0" w:color="auto"/>
            </w:tcBorders>
            <w:textDirection w:val="btLr"/>
            <w:vAlign w:val="center"/>
          </w:tcPr>
          <w:p w14:paraId="6D320D13" w14:textId="77777777" w:rsidR="00414389" w:rsidRDefault="00414389">
            <w:pPr>
              <w:jc w:val="center"/>
              <w:rPr>
                <w:b/>
                <w:bCs/>
                <w:sz w:val="16"/>
                <w:szCs w:val="16"/>
              </w:rPr>
            </w:pPr>
            <w:r>
              <w:rPr>
                <w:b/>
                <w:bCs/>
                <w:sz w:val="16"/>
                <w:szCs w:val="16"/>
              </w:rPr>
              <w:t>Operational Phase</w:t>
            </w: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342C8D3C" w14:textId="77777777" w:rsidR="00414389" w:rsidRPr="00FC2AB0" w:rsidRDefault="00923224" w:rsidP="00AF40C3">
            <w:pPr>
              <w:rPr>
                <w:sz w:val="16"/>
                <w:szCs w:val="16"/>
              </w:rPr>
            </w:pPr>
            <w:r>
              <w:rPr>
                <w:sz w:val="16"/>
                <w:szCs w:val="16"/>
              </w:rPr>
              <w:t>Powerline proximate to residential property</w:t>
            </w:r>
            <w:r w:rsidR="000E4D77">
              <w:rPr>
                <w:sz w:val="16"/>
                <w:szCs w:val="16"/>
              </w:rPr>
              <w:t>.</w:t>
            </w:r>
          </w:p>
        </w:tc>
        <w:tc>
          <w:tcPr>
            <w:tcW w:w="1618" w:type="dxa"/>
            <w:tcBorders>
              <w:top w:val="single" w:sz="4" w:space="0" w:color="auto"/>
              <w:left w:val="single" w:sz="4" w:space="0" w:color="auto"/>
              <w:bottom w:val="single" w:sz="4" w:space="0" w:color="auto"/>
              <w:right w:val="single" w:sz="8" w:space="0" w:color="auto"/>
            </w:tcBorders>
            <w:vAlign w:val="center"/>
          </w:tcPr>
          <w:p w14:paraId="2C33100A" w14:textId="77777777" w:rsidR="00414389" w:rsidRPr="00AF40C3" w:rsidRDefault="00923224" w:rsidP="00AF40C3">
            <w:pPr>
              <w:pStyle w:val="BodyText"/>
              <w:tabs>
                <w:tab w:val="num" w:pos="1440"/>
              </w:tabs>
              <w:rPr>
                <w:rFonts w:ascii="Times New Roman" w:hAnsi="Times New Roman" w:cs="Times New Roman"/>
                <w:iCs/>
                <w:sz w:val="16"/>
                <w:szCs w:val="16"/>
              </w:rPr>
            </w:pPr>
            <w:r>
              <w:rPr>
                <w:rFonts w:ascii="Times New Roman" w:hAnsi="Times New Roman" w:cs="Times New Roman"/>
                <w:iCs/>
                <w:sz w:val="16"/>
                <w:szCs w:val="16"/>
              </w:rPr>
              <w:t>Property values are impacted negatively due to the visual pollution caused by the presence of the towers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DFB0FEC" w14:textId="77777777" w:rsidR="00414389" w:rsidRPr="00AF3307" w:rsidRDefault="00801EA9">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639EA4BA" w14:textId="77777777" w:rsidR="00414389" w:rsidRPr="00AF3307" w:rsidRDefault="00801EA9">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8226529" w14:textId="77777777" w:rsidR="00414389" w:rsidRPr="00AF3307" w:rsidRDefault="00801EA9">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3A8FBDD2"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771F8A8" w14:textId="77777777" w:rsidR="00414389" w:rsidRPr="00AF3307" w:rsidRDefault="00801EA9" w:rsidP="002A5B09">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2A5D16EE" w14:textId="77777777" w:rsidR="00414389" w:rsidRPr="00AF3307" w:rsidRDefault="00801EA9" w:rsidP="002A5B09">
            <w:pPr>
              <w:jc w:val="center"/>
              <w:rPr>
                <w:sz w:val="16"/>
                <w:szCs w:val="16"/>
              </w:rPr>
            </w:pPr>
            <w:r>
              <w:rPr>
                <w:sz w:val="16"/>
                <w:szCs w:val="16"/>
              </w:rPr>
              <w:t>3</w:t>
            </w:r>
          </w:p>
        </w:tc>
        <w:tc>
          <w:tcPr>
            <w:tcW w:w="965" w:type="dxa"/>
            <w:tcBorders>
              <w:top w:val="single" w:sz="4" w:space="0" w:color="auto"/>
              <w:left w:val="nil"/>
              <w:bottom w:val="single" w:sz="4" w:space="0" w:color="auto"/>
              <w:right w:val="single" w:sz="8" w:space="0" w:color="auto"/>
            </w:tcBorders>
            <w:vAlign w:val="center"/>
          </w:tcPr>
          <w:p w14:paraId="50457064"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2F5948E" w14:textId="77777777" w:rsidR="00414389" w:rsidRPr="00AF3307" w:rsidRDefault="00801EA9">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250D876" w14:textId="77777777" w:rsidR="00414389" w:rsidRPr="00AF3307" w:rsidRDefault="00801EA9">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28D0EA5" w14:textId="77777777" w:rsidR="00414389" w:rsidRPr="00AF3307" w:rsidRDefault="00801EA9">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0.3</w:t>
            </w:r>
          </w:p>
        </w:tc>
        <w:tc>
          <w:tcPr>
            <w:tcW w:w="563" w:type="dxa"/>
            <w:tcBorders>
              <w:top w:val="single" w:sz="4" w:space="0" w:color="auto"/>
              <w:left w:val="nil"/>
              <w:bottom w:val="single" w:sz="4" w:space="0" w:color="auto"/>
              <w:right w:val="single" w:sz="8" w:space="0" w:color="auto"/>
            </w:tcBorders>
            <w:vAlign w:val="center"/>
          </w:tcPr>
          <w:p w14:paraId="18779973" w14:textId="77777777" w:rsidR="00414389" w:rsidRPr="00AF3307" w:rsidRDefault="00801EA9">
            <w:pPr>
              <w:jc w:val="center"/>
              <w:rPr>
                <w:sz w:val="16"/>
                <w:szCs w:val="16"/>
              </w:rPr>
            </w:pPr>
            <w:r>
              <w:rPr>
                <w:sz w:val="16"/>
                <w:szCs w:val="16"/>
              </w:rPr>
              <w:t>0.2</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F468B86" w14:textId="77777777" w:rsidR="00414389" w:rsidRPr="00AF3307" w:rsidRDefault="00801EA9" w:rsidP="00AF3307">
            <w:pPr>
              <w:jc w:val="center"/>
              <w:rPr>
                <w:b/>
                <w:color w:val="000000"/>
                <w:sz w:val="16"/>
                <w:szCs w:val="16"/>
              </w:rPr>
            </w:pPr>
            <w:r>
              <w:rPr>
                <w:b/>
                <w:color w:val="000000"/>
                <w:sz w:val="16"/>
                <w:szCs w:val="16"/>
              </w:rPr>
              <w:t>5.1</w:t>
            </w:r>
          </w:p>
        </w:tc>
        <w:tc>
          <w:tcPr>
            <w:tcW w:w="1218" w:type="dxa"/>
            <w:tcBorders>
              <w:top w:val="single" w:sz="4" w:space="0" w:color="auto"/>
              <w:left w:val="nil"/>
              <w:bottom w:val="single" w:sz="4" w:space="0" w:color="auto"/>
              <w:right w:val="single" w:sz="8" w:space="0" w:color="auto"/>
            </w:tcBorders>
            <w:vAlign w:val="center"/>
          </w:tcPr>
          <w:p w14:paraId="106356BE" w14:textId="77777777" w:rsidR="00414389" w:rsidRPr="00AF3307" w:rsidRDefault="00801EA9" w:rsidP="00AF3307">
            <w:pPr>
              <w:jc w:val="center"/>
              <w:rPr>
                <w:b/>
                <w:color w:val="000000"/>
                <w:sz w:val="16"/>
                <w:szCs w:val="16"/>
              </w:rPr>
            </w:pPr>
            <w:r>
              <w:rPr>
                <w:b/>
                <w:color w:val="000000"/>
                <w:sz w:val="16"/>
                <w:szCs w:val="16"/>
              </w:rPr>
              <w:t>2.6</w:t>
            </w:r>
          </w:p>
        </w:tc>
      </w:tr>
      <w:tr w:rsidR="00F24E98" w:rsidRPr="00763CFA" w14:paraId="0EB17B1C" w14:textId="77777777" w:rsidTr="00DA2AF8">
        <w:trPr>
          <w:trHeight w:val="270"/>
        </w:trPr>
        <w:tc>
          <w:tcPr>
            <w:tcW w:w="1114" w:type="dxa"/>
            <w:tcBorders>
              <w:top w:val="single" w:sz="4" w:space="0" w:color="auto"/>
              <w:left w:val="single" w:sz="8" w:space="0" w:color="auto"/>
              <w:bottom w:val="single" w:sz="8" w:space="0" w:color="auto"/>
              <w:right w:val="single" w:sz="8" w:space="0" w:color="auto"/>
            </w:tcBorders>
            <w:shd w:val="clear" w:color="auto" w:fill="D9D9D9"/>
            <w:textDirection w:val="btLr"/>
          </w:tcPr>
          <w:p w14:paraId="775DFC89" w14:textId="77777777" w:rsidR="00F24E98" w:rsidRPr="00763CFA" w:rsidRDefault="00F24E98" w:rsidP="0044129D">
            <w:pPr>
              <w:jc w:val="center"/>
              <w:rPr>
                <w:rFonts w:cs="Arial"/>
                <w:b/>
                <w:bCs/>
                <w:sz w:val="16"/>
                <w:szCs w:val="16"/>
              </w:rPr>
            </w:pPr>
            <w:r w:rsidRPr="00763CFA">
              <w:rPr>
                <w:rFonts w:cs="Arial"/>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E0E0E0"/>
            <w:vAlign w:val="center"/>
          </w:tcPr>
          <w:p w14:paraId="6BAE098E" w14:textId="77777777" w:rsidR="00F24E98" w:rsidRPr="00763CFA" w:rsidRDefault="00F24E98" w:rsidP="0044129D">
            <w:pPr>
              <w:rPr>
                <w:rFonts w:cs="Arial"/>
                <w:b/>
                <w:bCs/>
                <w:sz w:val="16"/>
                <w:szCs w:val="16"/>
              </w:rPr>
            </w:pPr>
            <w:r w:rsidRPr="00763CFA">
              <w:rPr>
                <w:rFonts w:cs="Arial"/>
                <w:b/>
                <w:bCs/>
                <w:sz w:val="16"/>
                <w:szCs w:val="16"/>
              </w:rPr>
              <w:t xml:space="preserve">POSITIVE IMPACTS / EFFECTS </w:t>
            </w:r>
          </w:p>
        </w:tc>
      </w:tr>
      <w:tr w:rsidR="002B608A" w:rsidRPr="00763CFA" w14:paraId="6E5268E8" w14:textId="77777777" w:rsidTr="00DA2AF8">
        <w:trPr>
          <w:cantSplit/>
          <w:trHeight w:val="602"/>
        </w:trPr>
        <w:tc>
          <w:tcPr>
            <w:tcW w:w="1114" w:type="dxa"/>
            <w:tcBorders>
              <w:top w:val="nil"/>
              <w:left w:val="single" w:sz="8" w:space="0" w:color="auto"/>
              <w:bottom w:val="single" w:sz="4" w:space="0" w:color="auto"/>
              <w:right w:val="single" w:sz="8" w:space="0" w:color="auto"/>
            </w:tcBorders>
            <w:textDirection w:val="btLr"/>
            <w:vAlign w:val="center"/>
          </w:tcPr>
          <w:p w14:paraId="49CC91A6" w14:textId="77777777" w:rsidR="00F24E98" w:rsidRPr="00763CFA" w:rsidRDefault="00F24E98" w:rsidP="0044129D">
            <w:pPr>
              <w:jc w:val="center"/>
              <w:rPr>
                <w:rFonts w:cs="Arial"/>
                <w:b/>
                <w:bCs/>
                <w:sz w:val="16"/>
                <w:szCs w:val="16"/>
              </w:rPr>
            </w:pPr>
          </w:p>
        </w:tc>
        <w:tc>
          <w:tcPr>
            <w:tcW w:w="1545" w:type="dxa"/>
            <w:tcBorders>
              <w:top w:val="nil"/>
              <w:left w:val="nil"/>
              <w:bottom w:val="single" w:sz="4" w:space="0" w:color="auto"/>
              <w:right w:val="single" w:sz="8" w:space="0" w:color="auto"/>
            </w:tcBorders>
            <w:vAlign w:val="center"/>
          </w:tcPr>
          <w:p w14:paraId="47FC7B26" w14:textId="77777777" w:rsidR="00F24E98" w:rsidRPr="00763CFA" w:rsidRDefault="00F24E98" w:rsidP="0044129D">
            <w:pPr>
              <w:rPr>
                <w:rFonts w:cs="Arial"/>
                <w:b/>
                <w:bCs/>
                <w:sz w:val="16"/>
                <w:szCs w:val="16"/>
              </w:rPr>
            </w:pPr>
            <w:r w:rsidRPr="00763CFA">
              <w:rPr>
                <w:rFonts w:cs="Arial"/>
                <w:b/>
                <w:bCs/>
                <w:sz w:val="16"/>
                <w:szCs w:val="16"/>
              </w:rPr>
              <w:t>Activity</w:t>
            </w:r>
          </w:p>
        </w:tc>
        <w:tc>
          <w:tcPr>
            <w:tcW w:w="2510" w:type="dxa"/>
            <w:gridSpan w:val="4"/>
            <w:tcBorders>
              <w:top w:val="single" w:sz="8" w:space="0" w:color="auto"/>
              <w:left w:val="nil"/>
              <w:bottom w:val="single" w:sz="8" w:space="0" w:color="auto"/>
              <w:right w:val="single" w:sz="8" w:space="0" w:color="000000"/>
            </w:tcBorders>
            <w:vAlign w:val="center"/>
          </w:tcPr>
          <w:p w14:paraId="3C0D4595" w14:textId="77777777" w:rsidR="00F24E98" w:rsidRPr="00763CFA" w:rsidRDefault="00F24E98" w:rsidP="0044129D">
            <w:pPr>
              <w:rPr>
                <w:rFonts w:cs="Arial"/>
                <w:b/>
                <w:bCs/>
                <w:sz w:val="16"/>
                <w:szCs w:val="16"/>
              </w:rPr>
            </w:pPr>
            <w:r w:rsidRPr="00763CFA">
              <w:rPr>
                <w:rFonts w:cs="Arial"/>
                <w:b/>
                <w:bCs/>
                <w:sz w:val="16"/>
                <w:szCs w:val="16"/>
              </w:rPr>
              <w:t xml:space="preserve">Nature of impact </w:t>
            </w:r>
          </w:p>
        </w:tc>
        <w:tc>
          <w:tcPr>
            <w:tcW w:w="1383" w:type="dxa"/>
            <w:gridSpan w:val="2"/>
            <w:tcBorders>
              <w:top w:val="single" w:sz="8" w:space="0" w:color="auto"/>
              <w:left w:val="nil"/>
              <w:bottom w:val="single" w:sz="8" w:space="0" w:color="auto"/>
              <w:right w:val="single" w:sz="8" w:space="0" w:color="000000"/>
            </w:tcBorders>
            <w:vAlign w:val="center"/>
          </w:tcPr>
          <w:p w14:paraId="64334ABB" w14:textId="77777777" w:rsidR="00F24E98" w:rsidRPr="00763CFA" w:rsidRDefault="00F24E98" w:rsidP="0044129D">
            <w:pPr>
              <w:rPr>
                <w:rFonts w:cs="Arial"/>
                <w:b/>
                <w:bCs/>
                <w:sz w:val="16"/>
                <w:szCs w:val="16"/>
              </w:rPr>
            </w:pPr>
            <w:r w:rsidRPr="00763CFA">
              <w:rPr>
                <w:rFonts w:cs="Arial"/>
                <w:b/>
                <w:bCs/>
                <w:sz w:val="16"/>
                <w:szCs w:val="16"/>
              </w:rPr>
              <w:t>Spatial extent</w:t>
            </w:r>
          </w:p>
        </w:tc>
        <w:tc>
          <w:tcPr>
            <w:tcW w:w="1386" w:type="dxa"/>
            <w:gridSpan w:val="2"/>
            <w:tcBorders>
              <w:top w:val="single" w:sz="8" w:space="0" w:color="auto"/>
              <w:left w:val="nil"/>
              <w:bottom w:val="single" w:sz="8" w:space="0" w:color="auto"/>
              <w:right w:val="single" w:sz="8" w:space="0" w:color="000000"/>
            </w:tcBorders>
            <w:vAlign w:val="center"/>
          </w:tcPr>
          <w:p w14:paraId="1EC6CD77" w14:textId="77777777" w:rsidR="00F24E98" w:rsidRPr="00763CFA" w:rsidRDefault="00F24E98" w:rsidP="0044129D">
            <w:pPr>
              <w:rPr>
                <w:rFonts w:cs="Arial"/>
                <w:b/>
                <w:bCs/>
                <w:sz w:val="16"/>
                <w:szCs w:val="16"/>
              </w:rPr>
            </w:pPr>
            <w:r w:rsidRPr="00763CFA">
              <w:rPr>
                <w:rFonts w:cs="Arial"/>
                <w:b/>
                <w:bCs/>
                <w:sz w:val="16"/>
                <w:szCs w:val="16"/>
              </w:rPr>
              <w:t>Severity / intensity / magnitude</w:t>
            </w:r>
          </w:p>
        </w:tc>
        <w:tc>
          <w:tcPr>
            <w:tcW w:w="2914" w:type="dxa"/>
            <w:gridSpan w:val="4"/>
            <w:tcBorders>
              <w:top w:val="single" w:sz="8" w:space="0" w:color="auto"/>
              <w:left w:val="nil"/>
              <w:bottom w:val="single" w:sz="8" w:space="0" w:color="auto"/>
              <w:right w:val="single" w:sz="8" w:space="0" w:color="000000"/>
            </w:tcBorders>
            <w:vAlign w:val="center"/>
          </w:tcPr>
          <w:p w14:paraId="4BC5066D" w14:textId="77777777" w:rsidR="00F24E98" w:rsidRPr="00763CFA" w:rsidRDefault="00F24E98" w:rsidP="0044129D">
            <w:pPr>
              <w:rPr>
                <w:rFonts w:cs="Arial"/>
                <w:b/>
                <w:bCs/>
                <w:sz w:val="16"/>
                <w:szCs w:val="16"/>
              </w:rPr>
            </w:pPr>
            <w:r w:rsidRPr="00763CFA">
              <w:rPr>
                <w:rFonts w:cs="Arial"/>
                <w:b/>
                <w:bCs/>
                <w:sz w:val="16"/>
                <w:szCs w:val="16"/>
              </w:rPr>
              <w:t xml:space="preserve">Duration </w:t>
            </w:r>
          </w:p>
        </w:tc>
        <w:tc>
          <w:tcPr>
            <w:tcW w:w="1386" w:type="dxa"/>
            <w:gridSpan w:val="2"/>
            <w:tcBorders>
              <w:top w:val="single" w:sz="8" w:space="0" w:color="auto"/>
              <w:left w:val="nil"/>
              <w:bottom w:val="single" w:sz="8" w:space="0" w:color="auto"/>
              <w:right w:val="single" w:sz="8" w:space="0" w:color="000000"/>
            </w:tcBorders>
            <w:vAlign w:val="center"/>
          </w:tcPr>
          <w:p w14:paraId="60946647" w14:textId="77777777" w:rsidR="00F24E98" w:rsidRPr="00763CFA" w:rsidRDefault="00F24E98" w:rsidP="0044129D">
            <w:pPr>
              <w:rPr>
                <w:rFonts w:cs="Arial"/>
                <w:b/>
                <w:bCs/>
                <w:i/>
                <w:iCs/>
                <w:sz w:val="16"/>
                <w:szCs w:val="16"/>
              </w:rPr>
            </w:pPr>
            <w:r>
              <w:rPr>
                <w:rFonts w:cs="Arial"/>
                <w:b/>
                <w:bCs/>
                <w:iCs/>
                <w:sz w:val="16"/>
                <w:szCs w:val="16"/>
              </w:rPr>
              <w:t>Probability</w:t>
            </w:r>
          </w:p>
        </w:tc>
        <w:tc>
          <w:tcPr>
            <w:tcW w:w="2422" w:type="dxa"/>
            <w:gridSpan w:val="2"/>
            <w:tcBorders>
              <w:top w:val="single" w:sz="8" w:space="0" w:color="auto"/>
              <w:left w:val="nil"/>
              <w:bottom w:val="single" w:sz="8" w:space="0" w:color="auto"/>
              <w:right w:val="single" w:sz="8" w:space="0" w:color="000000"/>
            </w:tcBorders>
            <w:vAlign w:val="center"/>
          </w:tcPr>
          <w:p w14:paraId="3824941A" w14:textId="77777777" w:rsidR="00F24E98" w:rsidRPr="00763CFA" w:rsidRDefault="00F24E98" w:rsidP="0044129D">
            <w:pPr>
              <w:rPr>
                <w:rFonts w:cs="Arial"/>
                <w:b/>
                <w:bCs/>
                <w:sz w:val="16"/>
                <w:szCs w:val="16"/>
              </w:rPr>
            </w:pPr>
            <w:r w:rsidRPr="00763CFA">
              <w:rPr>
                <w:rFonts w:cs="Arial"/>
                <w:b/>
                <w:bCs/>
                <w:sz w:val="16"/>
                <w:szCs w:val="16"/>
              </w:rPr>
              <w:t>Significance scoring</w:t>
            </w:r>
          </w:p>
        </w:tc>
      </w:tr>
      <w:tr w:rsidR="00AF3307" w:rsidRPr="00763CFA" w14:paraId="2E24F9D3" w14:textId="77777777" w:rsidTr="00DA2AF8">
        <w:trPr>
          <w:cantSplit/>
          <w:trHeight w:val="1134"/>
        </w:trPr>
        <w:tc>
          <w:tcPr>
            <w:tcW w:w="1114" w:type="dxa"/>
            <w:tcBorders>
              <w:top w:val="single" w:sz="4" w:space="0" w:color="auto"/>
              <w:left w:val="single" w:sz="8" w:space="0" w:color="auto"/>
              <w:bottom w:val="single" w:sz="8" w:space="0" w:color="000000"/>
              <w:right w:val="single" w:sz="4" w:space="0" w:color="auto"/>
            </w:tcBorders>
            <w:textDirection w:val="btLr"/>
            <w:vAlign w:val="center"/>
          </w:tcPr>
          <w:p w14:paraId="6A8F86B6" w14:textId="77777777" w:rsidR="00AF3307" w:rsidRPr="00763CFA" w:rsidRDefault="00AF3307" w:rsidP="0055115F">
            <w:pPr>
              <w:ind w:left="113" w:right="113"/>
              <w:rPr>
                <w:rFonts w:cs="Arial"/>
                <w:b/>
                <w:bCs/>
                <w:sz w:val="16"/>
                <w:szCs w:val="16"/>
              </w:rPr>
            </w:pPr>
            <w:r>
              <w:rPr>
                <w:rFonts w:cs="Arial"/>
                <w:b/>
                <w:bCs/>
                <w:sz w:val="16"/>
                <w:szCs w:val="16"/>
              </w:rPr>
              <w:t>Construction Phase</w:t>
            </w:r>
          </w:p>
        </w:tc>
        <w:tc>
          <w:tcPr>
            <w:tcW w:w="1545" w:type="dxa"/>
            <w:tcBorders>
              <w:top w:val="single" w:sz="4" w:space="0" w:color="auto"/>
              <w:left w:val="single" w:sz="4" w:space="0" w:color="auto"/>
              <w:bottom w:val="single" w:sz="4" w:space="0" w:color="auto"/>
              <w:right w:val="single" w:sz="4" w:space="0" w:color="auto"/>
            </w:tcBorders>
            <w:vAlign w:val="center"/>
          </w:tcPr>
          <w:p w14:paraId="1F2FECD4" w14:textId="77777777" w:rsidR="00AF3307" w:rsidRPr="00763CFA" w:rsidRDefault="00AF3307" w:rsidP="002B608A">
            <w:pPr>
              <w:rPr>
                <w:rFonts w:cs="Arial"/>
                <w:sz w:val="16"/>
                <w:szCs w:val="16"/>
              </w:rPr>
            </w:pPr>
            <w:r>
              <w:rPr>
                <w:rFonts w:cs="Arial"/>
                <w:sz w:val="16"/>
                <w:szCs w:val="16"/>
              </w:rPr>
              <w:t>General construction activities.</w:t>
            </w:r>
          </w:p>
        </w:tc>
        <w:tc>
          <w:tcPr>
            <w:tcW w:w="2510" w:type="dxa"/>
            <w:gridSpan w:val="4"/>
            <w:tcBorders>
              <w:top w:val="single" w:sz="8" w:space="0" w:color="auto"/>
              <w:left w:val="single" w:sz="4" w:space="0" w:color="auto"/>
              <w:bottom w:val="single" w:sz="8" w:space="0" w:color="auto"/>
              <w:right w:val="single" w:sz="8" w:space="0" w:color="000000"/>
            </w:tcBorders>
            <w:vAlign w:val="center"/>
          </w:tcPr>
          <w:p w14:paraId="0C9D4C66" w14:textId="77777777" w:rsidR="00AF3307" w:rsidRPr="00763CFA" w:rsidRDefault="00AF3307" w:rsidP="003415B9">
            <w:pPr>
              <w:rPr>
                <w:rFonts w:cs="Arial"/>
                <w:sz w:val="16"/>
                <w:szCs w:val="16"/>
              </w:rPr>
            </w:pPr>
            <w:r>
              <w:rPr>
                <w:rFonts w:cs="Arial"/>
                <w:sz w:val="16"/>
                <w:szCs w:val="16"/>
              </w:rPr>
              <w:t>Temporary job opportunities and skills development for local communities</w:t>
            </w:r>
          </w:p>
        </w:tc>
        <w:tc>
          <w:tcPr>
            <w:tcW w:w="1383" w:type="dxa"/>
            <w:gridSpan w:val="2"/>
            <w:tcBorders>
              <w:top w:val="single" w:sz="8" w:space="0" w:color="auto"/>
              <w:left w:val="nil"/>
              <w:bottom w:val="single" w:sz="8" w:space="0" w:color="auto"/>
              <w:right w:val="single" w:sz="8" w:space="0" w:color="000000"/>
            </w:tcBorders>
            <w:vAlign w:val="center"/>
          </w:tcPr>
          <w:p w14:paraId="09888E32" w14:textId="77777777" w:rsidR="00AF3307" w:rsidRPr="00763CFA" w:rsidRDefault="00177F0B" w:rsidP="003E2DDC">
            <w:pPr>
              <w:jc w:val="center"/>
              <w:rPr>
                <w:rFonts w:cs="Arial"/>
                <w:sz w:val="16"/>
                <w:szCs w:val="16"/>
              </w:rPr>
            </w:pPr>
            <w:r>
              <w:rPr>
                <w:rFonts w:cs="Arial"/>
                <w:sz w:val="16"/>
                <w:szCs w:val="16"/>
              </w:rPr>
              <w:t>2</w:t>
            </w:r>
          </w:p>
        </w:tc>
        <w:tc>
          <w:tcPr>
            <w:tcW w:w="1386" w:type="dxa"/>
            <w:gridSpan w:val="2"/>
            <w:tcBorders>
              <w:top w:val="single" w:sz="8" w:space="0" w:color="auto"/>
              <w:left w:val="nil"/>
              <w:bottom w:val="single" w:sz="8" w:space="0" w:color="auto"/>
              <w:right w:val="single" w:sz="8" w:space="0" w:color="000000"/>
            </w:tcBorders>
            <w:vAlign w:val="center"/>
          </w:tcPr>
          <w:p w14:paraId="56C3BCED" w14:textId="77777777" w:rsidR="00AF3307" w:rsidRPr="00763CFA" w:rsidRDefault="00177F0B" w:rsidP="003E2DDC">
            <w:pPr>
              <w:jc w:val="center"/>
              <w:rPr>
                <w:rFonts w:cs="Arial"/>
                <w:sz w:val="16"/>
                <w:szCs w:val="16"/>
              </w:rPr>
            </w:pPr>
            <w:r>
              <w:rPr>
                <w:rFonts w:cs="Arial"/>
                <w:sz w:val="16"/>
                <w:szCs w:val="16"/>
              </w:rPr>
              <w:t>4</w:t>
            </w:r>
          </w:p>
        </w:tc>
        <w:tc>
          <w:tcPr>
            <w:tcW w:w="2914" w:type="dxa"/>
            <w:gridSpan w:val="4"/>
            <w:tcBorders>
              <w:top w:val="single" w:sz="8" w:space="0" w:color="auto"/>
              <w:left w:val="nil"/>
              <w:bottom w:val="single" w:sz="8" w:space="0" w:color="auto"/>
              <w:right w:val="single" w:sz="8" w:space="0" w:color="000000"/>
            </w:tcBorders>
            <w:vAlign w:val="center"/>
          </w:tcPr>
          <w:p w14:paraId="2E33A2BF" w14:textId="77777777" w:rsidR="00AF3307" w:rsidRPr="00763CFA" w:rsidRDefault="00177F0B" w:rsidP="003E2DDC">
            <w:pPr>
              <w:jc w:val="center"/>
              <w:rPr>
                <w:rFonts w:cs="Arial"/>
                <w:sz w:val="16"/>
                <w:szCs w:val="16"/>
              </w:rPr>
            </w:pPr>
            <w:r>
              <w:rPr>
                <w:rFonts w:cs="Arial"/>
                <w:sz w:val="16"/>
                <w:szCs w:val="16"/>
              </w:rPr>
              <w:t>1</w:t>
            </w:r>
          </w:p>
        </w:tc>
        <w:tc>
          <w:tcPr>
            <w:tcW w:w="1386" w:type="dxa"/>
            <w:gridSpan w:val="2"/>
            <w:tcBorders>
              <w:top w:val="single" w:sz="8" w:space="0" w:color="auto"/>
              <w:left w:val="nil"/>
              <w:bottom w:val="single" w:sz="8" w:space="0" w:color="auto"/>
              <w:right w:val="single" w:sz="8" w:space="0" w:color="000000"/>
            </w:tcBorders>
            <w:vAlign w:val="center"/>
          </w:tcPr>
          <w:p w14:paraId="0DF73A47" w14:textId="77777777" w:rsidR="00AF3307" w:rsidRPr="00763CFA" w:rsidRDefault="00177F0B" w:rsidP="003E2DDC">
            <w:pPr>
              <w:jc w:val="center"/>
              <w:rPr>
                <w:rFonts w:cs="Arial"/>
                <w:sz w:val="16"/>
                <w:szCs w:val="16"/>
              </w:rPr>
            </w:pPr>
            <w:r>
              <w:rPr>
                <w:rFonts w:cs="Arial"/>
                <w:sz w:val="16"/>
                <w:szCs w:val="16"/>
              </w:rPr>
              <w:t>0.6</w:t>
            </w:r>
          </w:p>
        </w:tc>
        <w:tc>
          <w:tcPr>
            <w:tcW w:w="2422" w:type="dxa"/>
            <w:gridSpan w:val="2"/>
            <w:tcBorders>
              <w:top w:val="single" w:sz="8" w:space="0" w:color="auto"/>
              <w:left w:val="nil"/>
              <w:bottom w:val="single" w:sz="8" w:space="0" w:color="auto"/>
              <w:right w:val="single" w:sz="8" w:space="0" w:color="000000"/>
            </w:tcBorders>
            <w:vAlign w:val="center"/>
          </w:tcPr>
          <w:p w14:paraId="608374CE" w14:textId="77777777" w:rsidR="00AF3307" w:rsidRPr="00AF3307" w:rsidRDefault="00177F0B" w:rsidP="00AF3307">
            <w:pPr>
              <w:jc w:val="center"/>
              <w:rPr>
                <w:b/>
                <w:color w:val="000000"/>
                <w:sz w:val="16"/>
                <w:szCs w:val="16"/>
              </w:rPr>
            </w:pPr>
            <w:r>
              <w:rPr>
                <w:b/>
                <w:color w:val="000000"/>
                <w:sz w:val="16"/>
                <w:szCs w:val="16"/>
              </w:rPr>
              <w:t>4.2</w:t>
            </w:r>
          </w:p>
        </w:tc>
      </w:tr>
      <w:tr w:rsidR="00AF3307" w:rsidRPr="00763CFA" w14:paraId="18518216" w14:textId="77777777" w:rsidTr="00C33C21">
        <w:trPr>
          <w:cantSplit/>
          <w:trHeight w:val="270"/>
        </w:trPr>
        <w:tc>
          <w:tcPr>
            <w:tcW w:w="1114" w:type="dxa"/>
            <w:vMerge w:val="restart"/>
            <w:tcBorders>
              <w:top w:val="single" w:sz="4" w:space="0" w:color="auto"/>
              <w:left w:val="single" w:sz="8" w:space="0" w:color="auto"/>
              <w:bottom w:val="single" w:sz="4" w:space="0" w:color="auto"/>
              <w:right w:val="single" w:sz="8" w:space="0" w:color="auto"/>
            </w:tcBorders>
            <w:textDirection w:val="btLr"/>
            <w:vAlign w:val="center"/>
          </w:tcPr>
          <w:p w14:paraId="5B90D836" w14:textId="77777777" w:rsidR="00AF3307" w:rsidRPr="00763CFA" w:rsidRDefault="00AF3307" w:rsidP="0055115F">
            <w:pPr>
              <w:ind w:left="113" w:right="113"/>
              <w:rPr>
                <w:rFonts w:cs="Arial"/>
                <w:b/>
                <w:bCs/>
                <w:sz w:val="16"/>
                <w:szCs w:val="16"/>
              </w:rPr>
            </w:pPr>
            <w:r>
              <w:rPr>
                <w:rFonts w:cs="Arial"/>
                <w:b/>
                <w:bCs/>
                <w:sz w:val="16"/>
                <w:szCs w:val="16"/>
              </w:rPr>
              <w:t>Operational phase</w:t>
            </w:r>
          </w:p>
        </w:tc>
        <w:tc>
          <w:tcPr>
            <w:tcW w:w="1545" w:type="dxa"/>
            <w:vMerge w:val="restart"/>
            <w:tcBorders>
              <w:top w:val="single" w:sz="4" w:space="0" w:color="auto"/>
              <w:left w:val="nil"/>
              <w:bottom w:val="single" w:sz="4" w:space="0" w:color="auto"/>
              <w:right w:val="single" w:sz="8" w:space="0" w:color="auto"/>
            </w:tcBorders>
            <w:vAlign w:val="center"/>
          </w:tcPr>
          <w:p w14:paraId="5EC3712C" w14:textId="77777777" w:rsidR="00AF3307" w:rsidRPr="00763CFA" w:rsidRDefault="00AF3307" w:rsidP="00C33C21">
            <w:pPr>
              <w:rPr>
                <w:rFonts w:cs="Arial"/>
                <w:sz w:val="16"/>
                <w:szCs w:val="16"/>
              </w:rPr>
            </w:pPr>
            <w:r>
              <w:rPr>
                <w:rFonts w:cs="Arial"/>
                <w:sz w:val="16"/>
                <w:szCs w:val="16"/>
              </w:rPr>
              <w:t xml:space="preserve">Operation of the </w:t>
            </w:r>
            <w:r w:rsidR="00C33C21">
              <w:rPr>
                <w:rFonts w:cs="Arial"/>
                <w:sz w:val="16"/>
                <w:szCs w:val="16"/>
              </w:rPr>
              <w:t>400kV Powerline and substations upgrades</w:t>
            </w:r>
          </w:p>
        </w:tc>
        <w:tc>
          <w:tcPr>
            <w:tcW w:w="2510" w:type="dxa"/>
            <w:gridSpan w:val="4"/>
            <w:tcBorders>
              <w:top w:val="single" w:sz="8" w:space="0" w:color="auto"/>
              <w:left w:val="nil"/>
              <w:bottom w:val="single" w:sz="8" w:space="0" w:color="auto"/>
              <w:right w:val="single" w:sz="8" w:space="0" w:color="000000"/>
            </w:tcBorders>
            <w:vAlign w:val="center"/>
          </w:tcPr>
          <w:p w14:paraId="0AD991DC" w14:textId="77777777" w:rsidR="00AF3307" w:rsidRDefault="00AF3307" w:rsidP="003415B9">
            <w:pPr>
              <w:rPr>
                <w:rFonts w:cs="Arial"/>
                <w:sz w:val="16"/>
                <w:szCs w:val="16"/>
              </w:rPr>
            </w:pPr>
            <w:r>
              <w:rPr>
                <w:rFonts w:cs="Arial"/>
                <w:sz w:val="16"/>
                <w:szCs w:val="16"/>
              </w:rPr>
              <w:t xml:space="preserve">Promotion of economic growth in the area </w:t>
            </w:r>
            <w:r w:rsidR="00C33C21">
              <w:rPr>
                <w:rFonts w:cs="Arial"/>
                <w:sz w:val="16"/>
                <w:szCs w:val="16"/>
              </w:rPr>
              <w:t xml:space="preserve">for both IPPs and towns, </w:t>
            </w:r>
            <w:r>
              <w:rPr>
                <w:rFonts w:cs="Arial"/>
                <w:sz w:val="16"/>
                <w:szCs w:val="16"/>
              </w:rPr>
              <w:t>through impro</w:t>
            </w:r>
            <w:r w:rsidR="0078356D">
              <w:rPr>
                <w:rFonts w:cs="Arial"/>
                <w:sz w:val="16"/>
                <w:szCs w:val="16"/>
              </w:rPr>
              <w:t>ved services and infrastructure</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57BD5579" w14:textId="77777777" w:rsidR="00AF3307" w:rsidRPr="00763CFA" w:rsidRDefault="00177F0B" w:rsidP="003E2DDC">
            <w:pPr>
              <w:jc w:val="center"/>
              <w:rPr>
                <w:rFonts w:cs="Arial"/>
                <w:sz w:val="16"/>
                <w:szCs w:val="16"/>
              </w:rPr>
            </w:pPr>
            <w:r>
              <w:rPr>
                <w:rFonts w:cs="Arial"/>
                <w:sz w:val="16"/>
                <w:szCs w:val="16"/>
              </w:rPr>
              <w:t>6</w:t>
            </w:r>
          </w:p>
        </w:tc>
        <w:tc>
          <w:tcPr>
            <w:tcW w:w="1386" w:type="dxa"/>
            <w:gridSpan w:val="2"/>
            <w:tcBorders>
              <w:top w:val="single" w:sz="8" w:space="0" w:color="auto"/>
              <w:left w:val="nil"/>
              <w:bottom w:val="single" w:sz="8" w:space="0" w:color="auto"/>
              <w:right w:val="single" w:sz="8" w:space="0" w:color="000000"/>
            </w:tcBorders>
            <w:vAlign w:val="center"/>
          </w:tcPr>
          <w:p w14:paraId="1584F7C6" w14:textId="77777777" w:rsidR="00AF3307" w:rsidRPr="00763CFA" w:rsidRDefault="00177F0B" w:rsidP="003E2DDC">
            <w:pPr>
              <w:jc w:val="center"/>
              <w:rPr>
                <w:rFonts w:cs="Arial"/>
                <w:sz w:val="16"/>
                <w:szCs w:val="16"/>
              </w:rPr>
            </w:pPr>
            <w:r>
              <w:rPr>
                <w:rFonts w:cs="Arial"/>
                <w:sz w:val="16"/>
                <w:szCs w:val="16"/>
              </w:rPr>
              <w:t>7</w:t>
            </w:r>
          </w:p>
        </w:tc>
        <w:tc>
          <w:tcPr>
            <w:tcW w:w="2914" w:type="dxa"/>
            <w:gridSpan w:val="4"/>
            <w:tcBorders>
              <w:top w:val="single" w:sz="8" w:space="0" w:color="auto"/>
              <w:left w:val="nil"/>
              <w:bottom w:val="single" w:sz="8" w:space="0" w:color="auto"/>
              <w:right w:val="single" w:sz="8" w:space="0" w:color="000000"/>
            </w:tcBorders>
            <w:vAlign w:val="center"/>
          </w:tcPr>
          <w:p w14:paraId="2922213A" w14:textId="77777777" w:rsidR="00AF3307" w:rsidRPr="00763CFA" w:rsidRDefault="00177F0B" w:rsidP="003E2DDC">
            <w:pPr>
              <w:jc w:val="center"/>
              <w:rPr>
                <w:rFonts w:cs="Arial"/>
                <w:sz w:val="16"/>
                <w:szCs w:val="16"/>
              </w:rPr>
            </w:pPr>
            <w:r>
              <w:rPr>
                <w:rFonts w:cs="Arial"/>
                <w:sz w:val="16"/>
                <w:szCs w:val="16"/>
              </w:rPr>
              <w:t>7</w:t>
            </w:r>
          </w:p>
        </w:tc>
        <w:tc>
          <w:tcPr>
            <w:tcW w:w="1386" w:type="dxa"/>
            <w:gridSpan w:val="2"/>
            <w:tcBorders>
              <w:top w:val="single" w:sz="8" w:space="0" w:color="auto"/>
              <w:left w:val="nil"/>
              <w:bottom w:val="single" w:sz="8" w:space="0" w:color="auto"/>
              <w:right w:val="single" w:sz="8" w:space="0" w:color="000000"/>
            </w:tcBorders>
            <w:vAlign w:val="center"/>
          </w:tcPr>
          <w:p w14:paraId="1D616DB0" w14:textId="77777777" w:rsidR="00AF3307" w:rsidRPr="00763CFA" w:rsidRDefault="00177F0B" w:rsidP="006E4FE5">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3DB9B495" w14:textId="77777777" w:rsidR="00AF3307" w:rsidRPr="00AF3307" w:rsidRDefault="00177F0B" w:rsidP="00AF3307">
            <w:pPr>
              <w:jc w:val="center"/>
              <w:rPr>
                <w:b/>
                <w:color w:val="000000"/>
                <w:sz w:val="16"/>
                <w:szCs w:val="16"/>
              </w:rPr>
            </w:pPr>
            <w:r>
              <w:rPr>
                <w:b/>
                <w:color w:val="000000"/>
                <w:sz w:val="16"/>
                <w:szCs w:val="16"/>
              </w:rPr>
              <w:t>16</w:t>
            </w:r>
          </w:p>
        </w:tc>
      </w:tr>
      <w:tr w:rsidR="00AF3307" w:rsidRPr="00763CFA" w14:paraId="45B2FE48" w14:textId="77777777" w:rsidTr="00C33C21">
        <w:trPr>
          <w:cantSplit/>
          <w:trHeight w:val="270"/>
        </w:trPr>
        <w:tc>
          <w:tcPr>
            <w:tcW w:w="1114" w:type="dxa"/>
            <w:vMerge/>
            <w:tcBorders>
              <w:top w:val="single" w:sz="8" w:space="0" w:color="auto"/>
              <w:left w:val="single" w:sz="8" w:space="0" w:color="auto"/>
              <w:bottom w:val="single" w:sz="4" w:space="0" w:color="auto"/>
              <w:right w:val="single" w:sz="8" w:space="0" w:color="auto"/>
            </w:tcBorders>
            <w:vAlign w:val="center"/>
          </w:tcPr>
          <w:p w14:paraId="09F84430" w14:textId="77777777" w:rsidR="00AF3307" w:rsidRDefault="00AF3307" w:rsidP="0044129D">
            <w:pPr>
              <w:rPr>
                <w:rFonts w:cs="Arial"/>
                <w:b/>
                <w:bCs/>
                <w:sz w:val="16"/>
                <w:szCs w:val="16"/>
              </w:rPr>
            </w:pPr>
          </w:p>
        </w:tc>
        <w:tc>
          <w:tcPr>
            <w:tcW w:w="1545" w:type="dxa"/>
            <w:vMerge/>
            <w:tcBorders>
              <w:top w:val="single" w:sz="8" w:space="0" w:color="auto"/>
              <w:left w:val="nil"/>
              <w:bottom w:val="single" w:sz="4" w:space="0" w:color="auto"/>
              <w:right w:val="single" w:sz="8" w:space="0" w:color="auto"/>
            </w:tcBorders>
            <w:vAlign w:val="center"/>
          </w:tcPr>
          <w:p w14:paraId="145C8FC6" w14:textId="77777777" w:rsidR="00AF3307" w:rsidRDefault="00AF3307" w:rsidP="0044129D">
            <w:pPr>
              <w:rPr>
                <w:rFonts w:cs="Arial"/>
                <w:sz w:val="16"/>
                <w:szCs w:val="16"/>
              </w:rPr>
            </w:pPr>
          </w:p>
        </w:tc>
        <w:tc>
          <w:tcPr>
            <w:tcW w:w="2510" w:type="dxa"/>
            <w:gridSpan w:val="4"/>
            <w:tcBorders>
              <w:top w:val="single" w:sz="8" w:space="0" w:color="auto"/>
              <w:left w:val="nil"/>
              <w:bottom w:val="single" w:sz="8" w:space="0" w:color="auto"/>
              <w:right w:val="single" w:sz="8" w:space="0" w:color="000000"/>
            </w:tcBorders>
            <w:vAlign w:val="center"/>
          </w:tcPr>
          <w:p w14:paraId="3E046A75" w14:textId="77777777" w:rsidR="00AF3307" w:rsidRDefault="00AF3307" w:rsidP="003451CB">
            <w:pPr>
              <w:rPr>
                <w:rFonts w:cs="Arial"/>
                <w:sz w:val="16"/>
                <w:szCs w:val="16"/>
              </w:rPr>
            </w:pPr>
            <w:r>
              <w:rPr>
                <w:rFonts w:cs="Arial"/>
                <w:sz w:val="16"/>
                <w:szCs w:val="16"/>
              </w:rPr>
              <w:t xml:space="preserve">Job creation through increased economic growth </w:t>
            </w:r>
            <w:r w:rsidR="0078356D">
              <w:rPr>
                <w:rFonts w:cs="Arial"/>
                <w:sz w:val="16"/>
                <w:szCs w:val="16"/>
              </w:rPr>
              <w:t>in the area</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4A74E7F0" w14:textId="77777777" w:rsidR="00AF3307" w:rsidRPr="00763CFA" w:rsidRDefault="00177F0B" w:rsidP="003E2DDC">
            <w:pPr>
              <w:jc w:val="center"/>
              <w:rPr>
                <w:rFonts w:cs="Arial"/>
                <w:sz w:val="16"/>
                <w:szCs w:val="16"/>
              </w:rPr>
            </w:pPr>
            <w:r>
              <w:rPr>
                <w:rFonts w:cs="Arial"/>
                <w:sz w:val="16"/>
                <w:szCs w:val="16"/>
              </w:rPr>
              <w:t>4</w:t>
            </w:r>
          </w:p>
        </w:tc>
        <w:tc>
          <w:tcPr>
            <w:tcW w:w="1386" w:type="dxa"/>
            <w:gridSpan w:val="2"/>
            <w:tcBorders>
              <w:top w:val="single" w:sz="8" w:space="0" w:color="auto"/>
              <w:left w:val="nil"/>
              <w:bottom w:val="single" w:sz="8" w:space="0" w:color="auto"/>
              <w:right w:val="single" w:sz="8" w:space="0" w:color="000000"/>
            </w:tcBorders>
            <w:vAlign w:val="center"/>
          </w:tcPr>
          <w:p w14:paraId="01F2CF70" w14:textId="77777777" w:rsidR="00AF3307" w:rsidRPr="00763CFA" w:rsidRDefault="00177F0B" w:rsidP="003E2DDC">
            <w:pPr>
              <w:jc w:val="center"/>
              <w:rPr>
                <w:rFonts w:cs="Arial"/>
                <w:sz w:val="16"/>
                <w:szCs w:val="16"/>
              </w:rPr>
            </w:pPr>
            <w:r>
              <w:rPr>
                <w:rFonts w:cs="Arial"/>
                <w:sz w:val="16"/>
                <w:szCs w:val="16"/>
              </w:rPr>
              <w:t>5</w:t>
            </w:r>
          </w:p>
        </w:tc>
        <w:tc>
          <w:tcPr>
            <w:tcW w:w="2914" w:type="dxa"/>
            <w:gridSpan w:val="4"/>
            <w:tcBorders>
              <w:top w:val="single" w:sz="8" w:space="0" w:color="auto"/>
              <w:left w:val="nil"/>
              <w:bottom w:val="single" w:sz="8" w:space="0" w:color="auto"/>
              <w:right w:val="single" w:sz="8" w:space="0" w:color="000000"/>
            </w:tcBorders>
            <w:vAlign w:val="center"/>
          </w:tcPr>
          <w:p w14:paraId="5B0CA8B8" w14:textId="77777777" w:rsidR="00AF3307" w:rsidRPr="00763CFA" w:rsidRDefault="00177F0B" w:rsidP="003E2DDC">
            <w:pPr>
              <w:jc w:val="center"/>
              <w:rPr>
                <w:rFonts w:cs="Arial"/>
                <w:sz w:val="16"/>
                <w:szCs w:val="16"/>
              </w:rPr>
            </w:pPr>
            <w:r>
              <w:rPr>
                <w:rFonts w:cs="Arial"/>
                <w:sz w:val="16"/>
                <w:szCs w:val="16"/>
              </w:rPr>
              <w:t>3</w:t>
            </w:r>
          </w:p>
        </w:tc>
        <w:tc>
          <w:tcPr>
            <w:tcW w:w="1386" w:type="dxa"/>
            <w:gridSpan w:val="2"/>
            <w:tcBorders>
              <w:top w:val="single" w:sz="8" w:space="0" w:color="auto"/>
              <w:left w:val="nil"/>
              <w:bottom w:val="single" w:sz="8" w:space="0" w:color="auto"/>
              <w:right w:val="single" w:sz="8" w:space="0" w:color="000000"/>
            </w:tcBorders>
            <w:vAlign w:val="center"/>
          </w:tcPr>
          <w:p w14:paraId="0FB17B0F" w14:textId="77777777" w:rsidR="00AF3307" w:rsidRPr="00763CFA" w:rsidRDefault="00177F0B" w:rsidP="003E2DDC">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26CA9B42" w14:textId="77777777" w:rsidR="00AF3307" w:rsidRPr="00AF3307" w:rsidRDefault="00177F0B" w:rsidP="00AF3307">
            <w:pPr>
              <w:jc w:val="center"/>
              <w:rPr>
                <w:b/>
                <w:color w:val="000000"/>
                <w:sz w:val="16"/>
                <w:szCs w:val="16"/>
              </w:rPr>
            </w:pPr>
            <w:r>
              <w:rPr>
                <w:b/>
                <w:color w:val="000000"/>
                <w:sz w:val="16"/>
                <w:szCs w:val="16"/>
              </w:rPr>
              <w:t>9.6</w:t>
            </w:r>
          </w:p>
        </w:tc>
      </w:tr>
    </w:tbl>
    <w:p w14:paraId="7ED1D8AF" w14:textId="77777777" w:rsidR="000E4D77" w:rsidRDefault="000E4D77" w:rsidP="000E4D77">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5372AB2F" w14:textId="77777777" w:rsidR="00BD76A6" w:rsidRDefault="00FA1F64">
      <w:pPr>
        <w:rPr>
          <w:rFonts w:ascii="Arial" w:hAnsi="Arial" w:cs="Arial"/>
          <w:b/>
          <w:bCs/>
          <w:sz w:val="20"/>
          <w:szCs w:val="20"/>
          <w:u w:val="single"/>
        </w:rPr>
      </w:pPr>
      <w:r>
        <w:rPr>
          <w:rFonts w:ascii="Arial" w:hAnsi="Arial" w:cs="Arial"/>
          <w:b/>
          <w:noProof/>
          <w:sz w:val="18"/>
          <w:szCs w:val="18"/>
          <w:u w:val="single"/>
          <w:lang w:val="en-ZA" w:eastAsia="zh-TW"/>
        </w:rPr>
        <w:pict w14:anchorId="2BDDA793">
          <v:shapetype id="_x0000_t202" coordsize="21600,21600" o:spt="202" path="m0,0l0,21600,21600,21600,21600,0xe">
            <v:stroke joinstyle="miter"/>
            <v:path gradientshapeok="t" o:connecttype="rect"/>
          </v:shapetype>
          <v:shape id="_x0000_s1026" type="#_x0000_t202" style="position:absolute;margin-left:-.6pt;margin-top:.35pt;width:735.35pt;height:40.75pt;z-index:251660288;mso-width-relative:margin;mso-height-relative:margin" filled="f" stroked="f">
            <v:textbox style="mso-next-textbox:#_x0000_s1026">
              <w:txbxContent>
                <w:p w14:paraId="0C8E6D3F" w14:textId="77777777" w:rsidR="000D1DF7" w:rsidRPr="00706A59" w:rsidRDefault="000D1DF7" w:rsidP="0078356D">
                  <w:pPr>
                    <w:jc w:val="both"/>
                    <w:rPr>
                      <w:rFonts w:ascii="Arial" w:hAnsi="Arial" w:cs="Arial"/>
                      <w:b/>
                      <w:sz w:val="18"/>
                      <w:szCs w:val="18"/>
                      <w:u w:val="single"/>
                      <w:lang w:val="en-ZA"/>
                    </w:rPr>
                  </w:pPr>
                  <w:r w:rsidRPr="00706A59">
                    <w:rPr>
                      <w:rFonts w:ascii="Arial" w:hAnsi="Arial" w:cs="Arial"/>
                      <w:sz w:val="18"/>
                      <w:szCs w:val="18"/>
                    </w:rPr>
                    <w:t>The powerline p</w:t>
                  </w:r>
                  <w:r>
                    <w:rPr>
                      <w:rFonts w:ascii="Arial" w:hAnsi="Arial" w:cs="Arial"/>
                      <w:sz w:val="18"/>
                      <w:szCs w:val="18"/>
                    </w:rPr>
                    <w:t>roximate to residential properties</w:t>
                  </w:r>
                  <w:r w:rsidRPr="00706A59">
                    <w:rPr>
                      <w:rFonts w:ascii="Arial" w:hAnsi="Arial" w:cs="Arial"/>
                      <w:sz w:val="18"/>
                      <w:szCs w:val="18"/>
                      <w:lang w:val="en-ZA"/>
                    </w:rPr>
                    <w:t xml:space="preserve"> would negatively impact on </w:t>
                  </w:r>
                  <w:r>
                    <w:rPr>
                      <w:rFonts w:ascii="Arial" w:hAnsi="Arial" w:cs="Arial"/>
                      <w:sz w:val="18"/>
                      <w:szCs w:val="18"/>
                      <w:lang w:val="en-ZA"/>
                    </w:rPr>
                    <w:t xml:space="preserve">the </w:t>
                  </w:r>
                  <w:r>
                    <w:rPr>
                      <w:rFonts w:ascii="Arial" w:hAnsi="Arial" w:cs="Arial"/>
                      <w:iCs/>
                      <w:sz w:val="18"/>
                      <w:szCs w:val="18"/>
                    </w:rPr>
                    <w:t>p</w:t>
                  </w:r>
                  <w:r w:rsidRPr="00706A59">
                    <w:rPr>
                      <w:rFonts w:ascii="Arial" w:hAnsi="Arial" w:cs="Arial"/>
                      <w:iCs/>
                      <w:sz w:val="18"/>
                      <w:szCs w:val="18"/>
                    </w:rPr>
                    <w:t>roperty values due to the visual pollution caused by the presence of the towers. The significance of t</w:t>
                  </w:r>
                  <w:r>
                    <w:rPr>
                      <w:rFonts w:ascii="Arial" w:hAnsi="Arial" w:cs="Arial"/>
                      <w:iCs/>
                      <w:sz w:val="18"/>
                      <w:szCs w:val="18"/>
                    </w:rPr>
                    <w:t xml:space="preserve">he impact would be minor </w:t>
                  </w:r>
                  <w:r w:rsidRPr="00706A59">
                    <w:rPr>
                      <w:rFonts w:ascii="Arial" w:hAnsi="Arial" w:cs="Arial"/>
                      <w:iCs/>
                      <w:sz w:val="18"/>
                      <w:szCs w:val="18"/>
                    </w:rPr>
                    <w:t xml:space="preserve">and may </w:t>
                  </w:r>
                  <w:r>
                    <w:rPr>
                      <w:rFonts w:ascii="Arial" w:hAnsi="Arial" w:cs="Arial"/>
                      <w:iCs/>
                      <w:sz w:val="18"/>
                      <w:szCs w:val="18"/>
                    </w:rPr>
                    <w:t>be rendered acceptable</w:t>
                  </w:r>
                  <w:r w:rsidRPr="00706A59">
                    <w:rPr>
                      <w:rFonts w:ascii="Arial" w:hAnsi="Arial" w:cs="Arial"/>
                      <w:sz w:val="18"/>
                      <w:szCs w:val="18"/>
                      <w:lang w:val="en-ZA"/>
                    </w:rPr>
                    <w:t xml:space="preserve"> in light of the proposed mitigations.</w:t>
                  </w:r>
                  <w:r>
                    <w:rPr>
                      <w:rFonts w:ascii="Arial" w:hAnsi="Arial" w:cs="Arial"/>
                      <w:sz w:val="18"/>
                      <w:szCs w:val="18"/>
                      <w:lang w:val="en-ZA"/>
                    </w:rPr>
                    <w:t xml:space="preserve"> This is partly because half of the corridor is adjacent to the existing powerline.</w:t>
                  </w:r>
                </w:p>
                <w:p w14:paraId="4F01D138" w14:textId="77777777" w:rsidR="000D1DF7" w:rsidRDefault="000D1DF7"/>
                <w:p w14:paraId="13C42830" w14:textId="77777777" w:rsidR="000D1DF7" w:rsidRDefault="000D1DF7"/>
              </w:txbxContent>
            </v:textbox>
          </v:shape>
        </w:pict>
      </w:r>
      <w:r w:rsidR="00BD76A6">
        <w:rPr>
          <w:rFonts w:ascii="Arial" w:hAnsi="Arial" w:cs="Arial"/>
          <w:b/>
          <w:bCs/>
          <w:sz w:val="20"/>
          <w:szCs w:val="20"/>
          <w:u w:val="single"/>
        </w:rPr>
        <w:br w:type="page"/>
      </w:r>
    </w:p>
    <w:p w14:paraId="711DFC6B" w14:textId="77777777" w:rsidR="00CB785A" w:rsidRDefault="00CB785A" w:rsidP="00CB785A">
      <w:pPr>
        <w:rPr>
          <w:rFonts w:ascii="Arial" w:hAnsi="Arial" w:cs="Arial"/>
          <w:b/>
          <w:bCs/>
          <w:sz w:val="20"/>
          <w:szCs w:val="20"/>
          <w:u w:val="single"/>
        </w:rPr>
      </w:pPr>
    </w:p>
    <w:p w14:paraId="2669869D" w14:textId="3B6E1072" w:rsidR="00CB785A" w:rsidRDefault="007D2B3D" w:rsidP="00CB785A">
      <w:pPr>
        <w:rPr>
          <w:b/>
          <w:sz w:val="20"/>
          <w:szCs w:val="20"/>
          <w:lang w:val="en-ZA"/>
        </w:rPr>
      </w:pPr>
      <w:r>
        <w:rPr>
          <w:b/>
          <w:sz w:val="20"/>
          <w:szCs w:val="20"/>
          <w:lang w:val="en-ZA"/>
        </w:rPr>
        <w:t>Table 3</w:t>
      </w:r>
      <w:r w:rsidR="00D4477E">
        <w:rPr>
          <w:b/>
          <w:sz w:val="20"/>
          <w:szCs w:val="20"/>
          <w:lang w:val="en-ZA"/>
        </w:rPr>
        <w:t>.4</w:t>
      </w:r>
      <w:r w:rsidR="00CB785A">
        <w:rPr>
          <w:b/>
          <w:sz w:val="20"/>
          <w:szCs w:val="20"/>
          <w:lang w:val="en-ZA"/>
        </w:rPr>
        <w:t xml:space="preserve"> Analysis of the significance of potential aesthetic / sense of place impacts </w:t>
      </w:r>
    </w:p>
    <w:p w14:paraId="395E04AF" w14:textId="77777777" w:rsidR="00CB785A" w:rsidRDefault="00CB785A" w:rsidP="00CB785A">
      <w:pPr>
        <w:rPr>
          <w:b/>
          <w:sz w:val="20"/>
          <w:szCs w:val="20"/>
          <w:lang w:val="en-ZA"/>
        </w:rPr>
      </w:pPr>
      <w:r>
        <w:rPr>
          <w:b/>
          <w:sz w:val="20"/>
          <w:szCs w:val="20"/>
          <w:lang w:val="en-ZA"/>
        </w:rPr>
        <w:t xml:space="preserve"> </w:t>
      </w:r>
    </w:p>
    <w:tbl>
      <w:tblPr>
        <w:tblW w:w="14568" w:type="dxa"/>
        <w:tblInd w:w="91" w:type="dxa"/>
        <w:tblLook w:val="0000" w:firstRow="0" w:lastRow="0" w:firstColumn="0" w:lastColumn="0" w:noHBand="0" w:noVBand="0"/>
      </w:tblPr>
      <w:tblGrid>
        <w:gridCol w:w="614"/>
        <w:gridCol w:w="1766"/>
        <w:gridCol w:w="1773"/>
        <w:gridCol w:w="834"/>
        <w:gridCol w:w="563"/>
        <w:gridCol w:w="834"/>
        <w:gridCol w:w="563"/>
        <w:gridCol w:w="834"/>
        <w:gridCol w:w="563"/>
        <w:gridCol w:w="1000"/>
        <w:gridCol w:w="834"/>
        <w:gridCol w:w="563"/>
        <w:gridCol w:w="834"/>
        <w:gridCol w:w="563"/>
        <w:gridCol w:w="1252"/>
        <w:gridCol w:w="1178"/>
      </w:tblGrid>
      <w:tr w:rsidR="00D7471B" w14:paraId="72B7EA65" w14:textId="77777777" w:rsidTr="00D7471B">
        <w:trPr>
          <w:trHeight w:val="295"/>
        </w:trPr>
        <w:tc>
          <w:tcPr>
            <w:tcW w:w="6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66E68AA2" w14:textId="77777777" w:rsidR="00D7471B" w:rsidRDefault="00D7471B" w:rsidP="00A369DE">
            <w:pPr>
              <w:rPr>
                <w:b/>
                <w:bCs/>
                <w:sz w:val="16"/>
                <w:szCs w:val="16"/>
              </w:rPr>
            </w:pPr>
            <w:r>
              <w:rPr>
                <w:b/>
                <w:bCs/>
                <w:sz w:val="16"/>
                <w:szCs w:val="16"/>
              </w:rPr>
              <w:t> </w:t>
            </w:r>
          </w:p>
        </w:tc>
        <w:tc>
          <w:tcPr>
            <w:tcW w:w="13954" w:type="dxa"/>
            <w:gridSpan w:val="15"/>
            <w:tcBorders>
              <w:top w:val="single" w:sz="8" w:space="0" w:color="auto"/>
              <w:left w:val="nil"/>
              <w:bottom w:val="single" w:sz="8" w:space="0" w:color="auto"/>
              <w:right w:val="single" w:sz="8" w:space="0" w:color="000000"/>
            </w:tcBorders>
            <w:shd w:val="clear" w:color="auto" w:fill="D9D9D9" w:themeFill="background1" w:themeFillShade="D9"/>
          </w:tcPr>
          <w:p w14:paraId="3561599F" w14:textId="77777777" w:rsidR="00D7471B" w:rsidRDefault="00D7471B" w:rsidP="00A369DE">
            <w:pPr>
              <w:rPr>
                <w:b/>
                <w:bCs/>
                <w:sz w:val="16"/>
                <w:szCs w:val="16"/>
              </w:rPr>
            </w:pPr>
            <w:r>
              <w:rPr>
                <w:b/>
                <w:bCs/>
                <w:sz w:val="16"/>
                <w:szCs w:val="16"/>
              </w:rPr>
              <w:t xml:space="preserve">NEGATIVE IMPACTS / EFFECTS </w:t>
            </w:r>
          </w:p>
        </w:tc>
      </w:tr>
      <w:tr w:rsidR="00D7471B" w14:paraId="44923F7E" w14:textId="77777777" w:rsidTr="00D7471B">
        <w:trPr>
          <w:cantSplit/>
          <w:trHeight w:val="810"/>
        </w:trPr>
        <w:tc>
          <w:tcPr>
            <w:tcW w:w="614" w:type="dxa"/>
            <w:vMerge w:val="restart"/>
            <w:tcBorders>
              <w:top w:val="nil"/>
              <w:left w:val="single" w:sz="8" w:space="0" w:color="auto"/>
              <w:bottom w:val="single" w:sz="8" w:space="0" w:color="000000"/>
              <w:right w:val="single" w:sz="8" w:space="0" w:color="auto"/>
            </w:tcBorders>
            <w:textDirection w:val="btLr"/>
            <w:vAlign w:val="bottom"/>
          </w:tcPr>
          <w:p w14:paraId="14A82964" w14:textId="77777777" w:rsidR="00D7471B" w:rsidRDefault="00D7471B" w:rsidP="00A369DE">
            <w:pPr>
              <w:jc w:val="center"/>
              <w:rPr>
                <w:b/>
                <w:bCs/>
                <w:sz w:val="16"/>
                <w:szCs w:val="16"/>
              </w:rPr>
            </w:pPr>
            <w:r>
              <w:rPr>
                <w:b/>
                <w:bCs/>
                <w:sz w:val="16"/>
                <w:szCs w:val="16"/>
              </w:rPr>
              <w:t> </w:t>
            </w:r>
          </w:p>
        </w:tc>
        <w:tc>
          <w:tcPr>
            <w:tcW w:w="1766" w:type="dxa"/>
            <w:vMerge w:val="restart"/>
            <w:tcBorders>
              <w:top w:val="nil"/>
              <w:left w:val="single" w:sz="8" w:space="0" w:color="auto"/>
              <w:bottom w:val="single" w:sz="8" w:space="0" w:color="000000"/>
              <w:right w:val="single" w:sz="8" w:space="0" w:color="auto"/>
            </w:tcBorders>
          </w:tcPr>
          <w:p w14:paraId="1248AF2F" w14:textId="77777777" w:rsidR="00D7471B" w:rsidRDefault="00D7471B" w:rsidP="00A369DE">
            <w:pPr>
              <w:rPr>
                <w:b/>
                <w:bCs/>
                <w:sz w:val="16"/>
                <w:szCs w:val="16"/>
              </w:rPr>
            </w:pPr>
            <w:r>
              <w:rPr>
                <w:b/>
                <w:bCs/>
                <w:sz w:val="16"/>
                <w:szCs w:val="16"/>
              </w:rPr>
              <w:t>Activity</w:t>
            </w:r>
          </w:p>
        </w:tc>
        <w:tc>
          <w:tcPr>
            <w:tcW w:w="1773" w:type="dxa"/>
            <w:vMerge w:val="restart"/>
            <w:tcBorders>
              <w:top w:val="nil"/>
              <w:left w:val="single" w:sz="8" w:space="0" w:color="auto"/>
              <w:bottom w:val="single" w:sz="8" w:space="0" w:color="000000"/>
              <w:right w:val="single" w:sz="8" w:space="0" w:color="auto"/>
            </w:tcBorders>
          </w:tcPr>
          <w:p w14:paraId="097546FD" w14:textId="77777777" w:rsidR="00D7471B" w:rsidRDefault="00D7471B" w:rsidP="00A369DE">
            <w:pPr>
              <w:rPr>
                <w:b/>
                <w:bCs/>
                <w:sz w:val="16"/>
                <w:szCs w:val="16"/>
              </w:rPr>
            </w:pPr>
            <w:r>
              <w:rPr>
                <w:b/>
                <w:bCs/>
                <w:sz w:val="16"/>
                <w:szCs w:val="16"/>
              </w:rPr>
              <w:t xml:space="preserve">Nature of impact </w:t>
            </w:r>
          </w:p>
        </w:tc>
        <w:tc>
          <w:tcPr>
            <w:tcW w:w="1397" w:type="dxa"/>
            <w:gridSpan w:val="2"/>
            <w:tcBorders>
              <w:top w:val="single" w:sz="8" w:space="0" w:color="auto"/>
              <w:left w:val="single" w:sz="8" w:space="0" w:color="auto"/>
              <w:bottom w:val="nil"/>
              <w:right w:val="single" w:sz="8" w:space="0" w:color="000000"/>
            </w:tcBorders>
          </w:tcPr>
          <w:p w14:paraId="73311220" w14:textId="77777777" w:rsidR="00D7471B" w:rsidRDefault="00D7471B" w:rsidP="00A369DE">
            <w:pPr>
              <w:rPr>
                <w:b/>
                <w:bCs/>
                <w:sz w:val="16"/>
                <w:szCs w:val="16"/>
              </w:rPr>
            </w:pPr>
            <w:r>
              <w:rPr>
                <w:b/>
                <w:bCs/>
                <w:sz w:val="16"/>
                <w:szCs w:val="16"/>
              </w:rPr>
              <w:t>Spatial extent</w:t>
            </w:r>
          </w:p>
        </w:tc>
        <w:tc>
          <w:tcPr>
            <w:tcW w:w="1397" w:type="dxa"/>
            <w:gridSpan w:val="2"/>
            <w:tcBorders>
              <w:top w:val="single" w:sz="8" w:space="0" w:color="auto"/>
              <w:left w:val="nil"/>
              <w:bottom w:val="single" w:sz="8" w:space="0" w:color="auto"/>
              <w:right w:val="single" w:sz="8" w:space="0" w:color="000000"/>
            </w:tcBorders>
          </w:tcPr>
          <w:p w14:paraId="3C915AFF" w14:textId="77777777" w:rsidR="00D7471B" w:rsidRDefault="00D7471B" w:rsidP="00A369DE">
            <w:pPr>
              <w:rPr>
                <w:b/>
                <w:bCs/>
                <w:sz w:val="16"/>
                <w:szCs w:val="16"/>
              </w:rPr>
            </w:pPr>
            <w:r>
              <w:rPr>
                <w:b/>
                <w:bCs/>
                <w:sz w:val="16"/>
                <w:szCs w:val="16"/>
              </w:rPr>
              <w:t>Severity / intensity / magnitude</w:t>
            </w:r>
          </w:p>
        </w:tc>
        <w:tc>
          <w:tcPr>
            <w:tcW w:w="1397" w:type="dxa"/>
            <w:gridSpan w:val="2"/>
            <w:tcBorders>
              <w:top w:val="single" w:sz="8" w:space="0" w:color="auto"/>
              <w:left w:val="nil"/>
              <w:bottom w:val="single" w:sz="8" w:space="0" w:color="auto"/>
              <w:right w:val="single" w:sz="8" w:space="0" w:color="000000"/>
            </w:tcBorders>
          </w:tcPr>
          <w:p w14:paraId="2F5CCEC4" w14:textId="77777777" w:rsidR="00D7471B" w:rsidRDefault="00D7471B" w:rsidP="00A369DE">
            <w:pPr>
              <w:rPr>
                <w:b/>
                <w:bCs/>
                <w:sz w:val="16"/>
                <w:szCs w:val="16"/>
              </w:rPr>
            </w:pPr>
            <w:r>
              <w:rPr>
                <w:b/>
                <w:bCs/>
                <w:sz w:val="16"/>
                <w:szCs w:val="16"/>
              </w:rPr>
              <w:t xml:space="preserve">Duration </w:t>
            </w:r>
          </w:p>
        </w:tc>
        <w:tc>
          <w:tcPr>
            <w:tcW w:w="1000" w:type="dxa"/>
            <w:vMerge w:val="restart"/>
            <w:tcBorders>
              <w:top w:val="nil"/>
              <w:left w:val="single" w:sz="8" w:space="0" w:color="auto"/>
              <w:bottom w:val="single" w:sz="8" w:space="0" w:color="000000"/>
              <w:right w:val="single" w:sz="8" w:space="0" w:color="auto"/>
            </w:tcBorders>
          </w:tcPr>
          <w:p w14:paraId="1674FEC9" w14:textId="77777777" w:rsidR="00D7471B" w:rsidRDefault="00D7471B" w:rsidP="00A369DE">
            <w:pPr>
              <w:rPr>
                <w:b/>
                <w:bCs/>
                <w:sz w:val="16"/>
                <w:szCs w:val="16"/>
              </w:rPr>
            </w:pPr>
            <w:r>
              <w:rPr>
                <w:b/>
                <w:bCs/>
                <w:sz w:val="16"/>
                <w:szCs w:val="16"/>
              </w:rPr>
              <w:t>Resource loss</w:t>
            </w:r>
          </w:p>
        </w:tc>
        <w:tc>
          <w:tcPr>
            <w:tcW w:w="1397" w:type="dxa"/>
            <w:gridSpan w:val="2"/>
            <w:tcBorders>
              <w:top w:val="single" w:sz="8" w:space="0" w:color="auto"/>
              <w:left w:val="nil"/>
              <w:bottom w:val="single" w:sz="8" w:space="0" w:color="auto"/>
              <w:right w:val="single" w:sz="8" w:space="0" w:color="000000"/>
            </w:tcBorders>
          </w:tcPr>
          <w:p w14:paraId="215F26BC" w14:textId="77777777" w:rsidR="00D7471B" w:rsidRDefault="00D7471B" w:rsidP="00A369DE">
            <w:pPr>
              <w:rPr>
                <w:b/>
                <w:bCs/>
                <w:sz w:val="16"/>
                <w:szCs w:val="16"/>
              </w:rPr>
            </w:pPr>
            <w:r>
              <w:rPr>
                <w:b/>
                <w:bCs/>
                <w:sz w:val="16"/>
                <w:szCs w:val="16"/>
              </w:rPr>
              <w:t>Reversibility</w:t>
            </w:r>
          </w:p>
        </w:tc>
        <w:tc>
          <w:tcPr>
            <w:tcW w:w="1397" w:type="dxa"/>
            <w:gridSpan w:val="2"/>
            <w:tcBorders>
              <w:top w:val="single" w:sz="8" w:space="0" w:color="auto"/>
              <w:left w:val="nil"/>
              <w:bottom w:val="single" w:sz="8" w:space="0" w:color="auto"/>
              <w:right w:val="single" w:sz="8" w:space="0" w:color="000000"/>
            </w:tcBorders>
          </w:tcPr>
          <w:p w14:paraId="5A5DB93C" w14:textId="77777777" w:rsidR="00D7471B" w:rsidRDefault="00D7471B" w:rsidP="00A369DE">
            <w:pPr>
              <w:jc w:val="center"/>
              <w:rPr>
                <w:b/>
                <w:bCs/>
                <w:i/>
                <w:iCs/>
                <w:sz w:val="16"/>
                <w:szCs w:val="16"/>
              </w:rPr>
            </w:pPr>
            <w:r>
              <w:rPr>
                <w:b/>
                <w:bCs/>
                <w:i/>
                <w:iCs/>
                <w:sz w:val="16"/>
                <w:szCs w:val="16"/>
              </w:rPr>
              <w:t>P</w:t>
            </w:r>
            <w:r>
              <w:rPr>
                <w:b/>
                <w:bCs/>
                <w:sz w:val="16"/>
                <w:szCs w:val="16"/>
              </w:rPr>
              <w:t xml:space="preserve"> </w:t>
            </w:r>
          </w:p>
        </w:tc>
        <w:tc>
          <w:tcPr>
            <w:tcW w:w="1252"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589822D0" w14:textId="77777777" w:rsidR="00D7471B" w:rsidRDefault="00D7471B" w:rsidP="00A369DE">
            <w:pPr>
              <w:rPr>
                <w:b/>
                <w:bCs/>
                <w:sz w:val="16"/>
                <w:szCs w:val="16"/>
              </w:rPr>
            </w:pPr>
            <w:r>
              <w:rPr>
                <w:b/>
                <w:bCs/>
                <w:sz w:val="16"/>
                <w:szCs w:val="16"/>
              </w:rPr>
              <w:t>Significance scoring without mitigation</w:t>
            </w:r>
          </w:p>
        </w:tc>
        <w:tc>
          <w:tcPr>
            <w:tcW w:w="1178" w:type="dxa"/>
            <w:vMerge w:val="restart"/>
            <w:tcBorders>
              <w:top w:val="nil"/>
              <w:left w:val="single" w:sz="8" w:space="0" w:color="auto"/>
              <w:bottom w:val="single" w:sz="8" w:space="0" w:color="000000"/>
              <w:right w:val="single" w:sz="8" w:space="0" w:color="auto"/>
            </w:tcBorders>
          </w:tcPr>
          <w:p w14:paraId="5F7C749B" w14:textId="77777777" w:rsidR="00D7471B" w:rsidRDefault="00D7471B" w:rsidP="00A369DE">
            <w:pPr>
              <w:rPr>
                <w:b/>
                <w:bCs/>
                <w:sz w:val="16"/>
                <w:szCs w:val="16"/>
              </w:rPr>
            </w:pPr>
            <w:r>
              <w:rPr>
                <w:b/>
                <w:bCs/>
                <w:sz w:val="16"/>
                <w:szCs w:val="16"/>
              </w:rPr>
              <w:t>Significance scoring with mitigation</w:t>
            </w:r>
          </w:p>
        </w:tc>
      </w:tr>
      <w:tr w:rsidR="00D7471B" w14:paraId="2AC3DD80" w14:textId="77777777" w:rsidTr="00D7471B">
        <w:trPr>
          <w:cantSplit/>
          <w:trHeight w:val="510"/>
        </w:trPr>
        <w:tc>
          <w:tcPr>
            <w:tcW w:w="614" w:type="dxa"/>
            <w:vMerge/>
            <w:tcBorders>
              <w:top w:val="nil"/>
              <w:left w:val="single" w:sz="8" w:space="0" w:color="auto"/>
              <w:bottom w:val="single" w:sz="4" w:space="0" w:color="auto"/>
              <w:right w:val="single" w:sz="8" w:space="0" w:color="auto"/>
            </w:tcBorders>
            <w:vAlign w:val="center"/>
          </w:tcPr>
          <w:p w14:paraId="399A8ECE" w14:textId="77777777" w:rsidR="00D7471B" w:rsidRDefault="00D7471B" w:rsidP="00A369DE">
            <w:pPr>
              <w:rPr>
                <w:b/>
                <w:bCs/>
                <w:sz w:val="16"/>
                <w:szCs w:val="16"/>
              </w:rPr>
            </w:pPr>
          </w:p>
        </w:tc>
        <w:tc>
          <w:tcPr>
            <w:tcW w:w="1766" w:type="dxa"/>
            <w:vMerge/>
            <w:tcBorders>
              <w:top w:val="nil"/>
              <w:left w:val="single" w:sz="8" w:space="0" w:color="auto"/>
              <w:bottom w:val="single" w:sz="4" w:space="0" w:color="auto"/>
              <w:right w:val="single" w:sz="8" w:space="0" w:color="auto"/>
            </w:tcBorders>
            <w:vAlign w:val="center"/>
          </w:tcPr>
          <w:p w14:paraId="796539FE" w14:textId="77777777" w:rsidR="00D7471B" w:rsidRDefault="00D7471B" w:rsidP="00A369DE">
            <w:pPr>
              <w:rPr>
                <w:b/>
                <w:bCs/>
                <w:sz w:val="16"/>
                <w:szCs w:val="16"/>
              </w:rPr>
            </w:pPr>
          </w:p>
        </w:tc>
        <w:tc>
          <w:tcPr>
            <w:tcW w:w="1773" w:type="dxa"/>
            <w:vMerge/>
            <w:tcBorders>
              <w:top w:val="nil"/>
              <w:left w:val="single" w:sz="8" w:space="0" w:color="auto"/>
              <w:bottom w:val="single" w:sz="8" w:space="0" w:color="000000"/>
              <w:right w:val="single" w:sz="8" w:space="0" w:color="auto"/>
            </w:tcBorders>
            <w:vAlign w:val="center"/>
          </w:tcPr>
          <w:p w14:paraId="3B6EB837" w14:textId="77777777" w:rsidR="00D7471B" w:rsidRDefault="00D7471B" w:rsidP="00A369DE">
            <w:pPr>
              <w:rPr>
                <w:b/>
                <w:bCs/>
                <w:sz w:val="16"/>
                <w:szCs w:val="16"/>
              </w:rPr>
            </w:pPr>
          </w:p>
        </w:tc>
        <w:tc>
          <w:tcPr>
            <w:tcW w:w="834"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219DE209" w14:textId="77777777" w:rsidR="00D7471B" w:rsidRDefault="00D7471B" w:rsidP="00A369DE">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tcPr>
          <w:p w14:paraId="40F534C2" w14:textId="77777777" w:rsidR="00D7471B" w:rsidRDefault="00D7471B" w:rsidP="00A369DE">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19F5C6E1" w14:textId="77777777" w:rsidR="00D7471B" w:rsidRDefault="00D7471B" w:rsidP="00A369DE">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4DB5566" w14:textId="77777777" w:rsidR="00D7471B" w:rsidRDefault="00D7471B" w:rsidP="00A369DE">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6D67CB3F" w14:textId="77777777" w:rsidR="00D7471B" w:rsidRDefault="00D7471B" w:rsidP="00A369DE">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41ED1BA2" w14:textId="77777777" w:rsidR="00D7471B" w:rsidRDefault="00D7471B" w:rsidP="00A369DE">
            <w:pPr>
              <w:rPr>
                <w:b/>
                <w:bCs/>
                <w:sz w:val="16"/>
                <w:szCs w:val="16"/>
              </w:rPr>
            </w:pPr>
            <w:r>
              <w:rPr>
                <w:b/>
                <w:bCs/>
                <w:sz w:val="16"/>
                <w:szCs w:val="16"/>
              </w:rPr>
              <w:t>With</w:t>
            </w:r>
          </w:p>
        </w:tc>
        <w:tc>
          <w:tcPr>
            <w:tcW w:w="1000" w:type="dxa"/>
            <w:vMerge/>
            <w:tcBorders>
              <w:top w:val="nil"/>
              <w:left w:val="single" w:sz="8" w:space="0" w:color="auto"/>
              <w:bottom w:val="single" w:sz="8" w:space="0" w:color="000000"/>
              <w:right w:val="single" w:sz="8" w:space="0" w:color="auto"/>
            </w:tcBorders>
            <w:vAlign w:val="center"/>
          </w:tcPr>
          <w:p w14:paraId="4049F77C" w14:textId="77777777" w:rsidR="00D7471B" w:rsidRDefault="00D7471B" w:rsidP="00A369DE">
            <w:pPr>
              <w:rPr>
                <w:b/>
                <w:bCs/>
                <w:sz w:val="16"/>
                <w:szCs w:val="16"/>
              </w:rPr>
            </w:pPr>
          </w:p>
        </w:tc>
        <w:tc>
          <w:tcPr>
            <w:tcW w:w="834" w:type="dxa"/>
            <w:tcBorders>
              <w:top w:val="nil"/>
              <w:left w:val="nil"/>
              <w:bottom w:val="single" w:sz="8" w:space="0" w:color="auto"/>
              <w:right w:val="single" w:sz="8" w:space="0" w:color="auto"/>
            </w:tcBorders>
            <w:shd w:val="clear" w:color="auto" w:fill="C4BC96" w:themeFill="background2" w:themeFillShade="BF"/>
          </w:tcPr>
          <w:p w14:paraId="70A81D85" w14:textId="77777777" w:rsidR="00D7471B" w:rsidRDefault="00D7471B" w:rsidP="00A369DE">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7C817079" w14:textId="77777777" w:rsidR="00D7471B" w:rsidRDefault="00D7471B" w:rsidP="00A369DE">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0CC4C739" w14:textId="77777777" w:rsidR="00D7471B" w:rsidRDefault="00D7471B" w:rsidP="00A369DE">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741B9385" w14:textId="77777777" w:rsidR="00D7471B" w:rsidRDefault="00D7471B" w:rsidP="00A369DE">
            <w:pPr>
              <w:rPr>
                <w:b/>
                <w:bCs/>
                <w:sz w:val="16"/>
                <w:szCs w:val="16"/>
              </w:rPr>
            </w:pPr>
            <w:r>
              <w:rPr>
                <w:b/>
                <w:bCs/>
                <w:sz w:val="16"/>
                <w:szCs w:val="16"/>
              </w:rPr>
              <w:t>With</w:t>
            </w:r>
          </w:p>
        </w:tc>
        <w:tc>
          <w:tcPr>
            <w:tcW w:w="1252"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60F74FE6" w14:textId="77777777" w:rsidR="00D7471B" w:rsidRDefault="00D7471B" w:rsidP="00A369DE">
            <w:pPr>
              <w:rPr>
                <w:b/>
                <w:bCs/>
                <w:sz w:val="16"/>
                <w:szCs w:val="16"/>
              </w:rPr>
            </w:pPr>
          </w:p>
        </w:tc>
        <w:tc>
          <w:tcPr>
            <w:tcW w:w="1178" w:type="dxa"/>
            <w:vMerge/>
            <w:tcBorders>
              <w:top w:val="nil"/>
              <w:left w:val="single" w:sz="8" w:space="0" w:color="auto"/>
              <w:bottom w:val="single" w:sz="8" w:space="0" w:color="000000"/>
              <w:right w:val="single" w:sz="8" w:space="0" w:color="auto"/>
            </w:tcBorders>
            <w:vAlign w:val="center"/>
          </w:tcPr>
          <w:p w14:paraId="0AC10AB1" w14:textId="77777777" w:rsidR="00D7471B" w:rsidRDefault="00D7471B" w:rsidP="00A369DE">
            <w:pPr>
              <w:rPr>
                <w:b/>
                <w:bCs/>
                <w:sz w:val="16"/>
                <w:szCs w:val="16"/>
              </w:rPr>
            </w:pPr>
          </w:p>
        </w:tc>
      </w:tr>
      <w:tr w:rsidR="00D7471B" w14:paraId="747B26A6" w14:textId="77777777" w:rsidTr="00D7471B">
        <w:trPr>
          <w:cantSplit/>
          <w:trHeight w:val="757"/>
        </w:trPr>
        <w:tc>
          <w:tcPr>
            <w:tcW w:w="614" w:type="dxa"/>
            <w:tcBorders>
              <w:top w:val="single" w:sz="4" w:space="0" w:color="auto"/>
              <w:left w:val="single" w:sz="4" w:space="0" w:color="auto"/>
              <w:bottom w:val="single" w:sz="4" w:space="0" w:color="auto"/>
              <w:right w:val="single" w:sz="4" w:space="0" w:color="auto"/>
            </w:tcBorders>
            <w:textDirection w:val="btLr"/>
            <w:vAlign w:val="center"/>
          </w:tcPr>
          <w:p w14:paraId="37154FFE" w14:textId="77777777" w:rsidR="00D7471B" w:rsidRDefault="00D7471B" w:rsidP="00A369DE">
            <w:pPr>
              <w:jc w:val="center"/>
              <w:rPr>
                <w:b/>
                <w:bCs/>
                <w:sz w:val="16"/>
                <w:szCs w:val="16"/>
              </w:rPr>
            </w:pPr>
            <w:r>
              <w:rPr>
                <w:b/>
                <w:bCs/>
                <w:sz w:val="16"/>
                <w:szCs w:val="16"/>
              </w:rPr>
              <w:t>Planning</w:t>
            </w:r>
          </w:p>
          <w:p w14:paraId="47AA8A9B" w14:textId="77777777" w:rsidR="00D7471B" w:rsidRDefault="00D7471B" w:rsidP="00A369DE">
            <w:pPr>
              <w:jc w:val="center"/>
              <w:rPr>
                <w:b/>
                <w:bCs/>
                <w:sz w:val="16"/>
                <w:szCs w:val="16"/>
              </w:rPr>
            </w:pPr>
            <w:r>
              <w:rPr>
                <w:b/>
                <w:bCs/>
                <w:sz w:val="16"/>
                <w:szCs w:val="16"/>
              </w:rPr>
              <w:t>Phase</w:t>
            </w:r>
          </w:p>
        </w:tc>
        <w:tc>
          <w:tcPr>
            <w:tcW w:w="13954" w:type="dxa"/>
            <w:gridSpan w:val="15"/>
            <w:tcBorders>
              <w:top w:val="nil"/>
              <w:left w:val="single" w:sz="4" w:space="0" w:color="auto"/>
              <w:bottom w:val="single" w:sz="4" w:space="0" w:color="auto"/>
              <w:right w:val="single" w:sz="4" w:space="0" w:color="auto"/>
            </w:tcBorders>
            <w:vAlign w:val="center"/>
          </w:tcPr>
          <w:p w14:paraId="74943326" w14:textId="77777777" w:rsidR="00D7471B" w:rsidRDefault="00D7471B" w:rsidP="00A369DE">
            <w:pPr>
              <w:jc w:val="center"/>
              <w:rPr>
                <w:sz w:val="16"/>
                <w:szCs w:val="16"/>
              </w:rPr>
            </w:pPr>
            <w:r>
              <w:rPr>
                <w:b/>
                <w:color w:val="000000"/>
                <w:sz w:val="16"/>
                <w:szCs w:val="16"/>
              </w:rPr>
              <w:t>No significant impacts anticipated</w:t>
            </w:r>
          </w:p>
        </w:tc>
      </w:tr>
      <w:tr w:rsidR="00D7471B" w14:paraId="2A721008" w14:textId="77777777" w:rsidTr="00D7471B">
        <w:trPr>
          <w:cantSplit/>
          <w:trHeight w:val="465"/>
        </w:trPr>
        <w:tc>
          <w:tcPr>
            <w:tcW w:w="6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386933C" w14:textId="77777777" w:rsidR="00D7471B" w:rsidRDefault="00D7471B" w:rsidP="00A369DE">
            <w:pPr>
              <w:jc w:val="center"/>
              <w:rPr>
                <w:b/>
                <w:bCs/>
                <w:sz w:val="16"/>
                <w:szCs w:val="16"/>
              </w:rPr>
            </w:pPr>
            <w:r>
              <w:rPr>
                <w:b/>
                <w:bCs/>
                <w:sz w:val="16"/>
                <w:szCs w:val="16"/>
              </w:rPr>
              <w:t>Construction Phase</w:t>
            </w:r>
          </w:p>
        </w:tc>
        <w:tc>
          <w:tcPr>
            <w:tcW w:w="1766" w:type="dxa"/>
            <w:vMerge w:val="restart"/>
            <w:tcBorders>
              <w:top w:val="single" w:sz="4" w:space="0" w:color="auto"/>
              <w:left w:val="single" w:sz="4" w:space="0" w:color="auto"/>
              <w:bottom w:val="single" w:sz="4" w:space="0" w:color="auto"/>
              <w:right w:val="single" w:sz="4" w:space="0" w:color="auto"/>
            </w:tcBorders>
            <w:vAlign w:val="center"/>
          </w:tcPr>
          <w:p w14:paraId="4CCB320C" w14:textId="77777777" w:rsidR="00D7471B" w:rsidRPr="00B3238F" w:rsidRDefault="00D7471B" w:rsidP="00A369DE">
            <w:pPr>
              <w:rPr>
                <w:sz w:val="16"/>
                <w:szCs w:val="16"/>
              </w:rPr>
            </w:pPr>
            <w:r w:rsidRPr="00B3238F">
              <w:rPr>
                <w:sz w:val="16"/>
                <w:szCs w:val="16"/>
              </w:rPr>
              <w:t>Construction related activities</w:t>
            </w:r>
            <w:r>
              <w:rPr>
                <w:sz w:val="16"/>
                <w:szCs w:val="16"/>
              </w:rPr>
              <w:t xml:space="preserve"> for example foundation preparation, tower erection and conductor stringing </w:t>
            </w:r>
          </w:p>
        </w:tc>
        <w:tc>
          <w:tcPr>
            <w:tcW w:w="1773" w:type="dxa"/>
            <w:tcBorders>
              <w:top w:val="single" w:sz="4" w:space="0" w:color="auto"/>
              <w:left w:val="single" w:sz="4" w:space="0" w:color="auto"/>
              <w:bottom w:val="single" w:sz="4" w:space="0" w:color="auto"/>
              <w:right w:val="single" w:sz="4" w:space="0" w:color="auto"/>
            </w:tcBorders>
            <w:vAlign w:val="bottom"/>
          </w:tcPr>
          <w:p w14:paraId="2A4BDA9D" w14:textId="77777777" w:rsidR="00D7471B" w:rsidRPr="00B3238F" w:rsidRDefault="00D7471B" w:rsidP="00A369DE">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Visual intrusion caused by construction activity and the presence of workforce and construction equipment that is unfamiliar to the status quo.</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B0E9439" w14:textId="77777777" w:rsidR="00D7471B" w:rsidRPr="00D7471B" w:rsidRDefault="00D7471B" w:rsidP="00D7471B">
            <w:pPr>
              <w:jc w:val="center"/>
              <w:rPr>
                <w:color w:val="000000"/>
                <w:sz w:val="16"/>
                <w:szCs w:val="16"/>
                <w:lang w:val="en-US"/>
              </w:rPr>
            </w:pPr>
            <w:r w:rsidRPr="00D7471B">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39592AB8" w14:textId="77777777" w:rsidR="00D7471B" w:rsidRPr="00D7471B" w:rsidRDefault="00D7471B" w:rsidP="00D7471B">
            <w:pPr>
              <w:jc w:val="center"/>
              <w:rPr>
                <w:color w:val="000000"/>
                <w:sz w:val="16"/>
                <w:szCs w:val="16"/>
              </w:rPr>
            </w:pPr>
            <w:r w:rsidRPr="00D7471B">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CC8B0C8" w14:textId="77777777" w:rsidR="00D7471B" w:rsidRPr="00D7471B" w:rsidRDefault="00D7471B" w:rsidP="00D7471B">
            <w:pPr>
              <w:jc w:val="center"/>
              <w:rPr>
                <w:color w:val="000000"/>
                <w:sz w:val="16"/>
                <w:szCs w:val="16"/>
              </w:rPr>
            </w:pPr>
            <w:r w:rsidRPr="00D7471B">
              <w:rPr>
                <w:color w:val="000000"/>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2A32BDA0" w14:textId="77777777" w:rsidR="00D7471B" w:rsidRPr="00D7471B" w:rsidRDefault="00D7471B" w:rsidP="00D7471B">
            <w:pPr>
              <w:jc w:val="center"/>
              <w:rPr>
                <w:color w:val="000000"/>
                <w:sz w:val="16"/>
                <w:szCs w:val="16"/>
              </w:rPr>
            </w:pPr>
            <w:r w:rsidRPr="00D7471B">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7A17C36" w14:textId="77777777" w:rsidR="00D7471B" w:rsidRPr="00D7471B" w:rsidRDefault="00D7471B" w:rsidP="00D7471B">
            <w:pPr>
              <w:jc w:val="center"/>
              <w:rPr>
                <w:color w:val="000000"/>
                <w:sz w:val="16"/>
                <w:szCs w:val="16"/>
              </w:rPr>
            </w:pPr>
            <w:r w:rsidRPr="00D7471B">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092722B3" w14:textId="77777777" w:rsidR="00D7471B" w:rsidRPr="00D7471B" w:rsidRDefault="00D7471B" w:rsidP="00D7471B">
            <w:pPr>
              <w:jc w:val="center"/>
              <w:rPr>
                <w:color w:val="000000"/>
                <w:sz w:val="16"/>
                <w:szCs w:val="16"/>
              </w:rPr>
            </w:pPr>
            <w:r w:rsidRPr="00D7471B">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3D6AE2E7" w14:textId="77777777" w:rsidR="00D7471B" w:rsidRPr="00D7471B" w:rsidRDefault="00D7471B" w:rsidP="00D7471B">
            <w:pPr>
              <w:jc w:val="center"/>
              <w:rPr>
                <w:color w:val="000000"/>
                <w:sz w:val="16"/>
                <w:szCs w:val="16"/>
              </w:rPr>
            </w:pPr>
            <w:r w:rsidRPr="00D7471B">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88F8266" w14:textId="77777777" w:rsidR="00D7471B" w:rsidRPr="00D7471B" w:rsidRDefault="00D7471B" w:rsidP="00D7471B">
            <w:pPr>
              <w:jc w:val="center"/>
              <w:rPr>
                <w:color w:val="000000"/>
                <w:sz w:val="16"/>
                <w:szCs w:val="16"/>
              </w:rPr>
            </w:pPr>
            <w:r w:rsidRPr="00D7471B">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448A4BA9" w14:textId="77777777" w:rsidR="00D7471B" w:rsidRPr="00D7471B" w:rsidRDefault="00D7471B" w:rsidP="00D7471B">
            <w:pPr>
              <w:jc w:val="center"/>
              <w:rPr>
                <w:color w:val="000000"/>
                <w:sz w:val="16"/>
                <w:szCs w:val="16"/>
              </w:rPr>
            </w:pPr>
            <w:r w:rsidRPr="00D7471B">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8856C9D" w14:textId="77777777" w:rsidR="00D7471B" w:rsidRPr="00D7471B" w:rsidRDefault="00D7471B" w:rsidP="00D7471B">
            <w:pPr>
              <w:jc w:val="center"/>
              <w:rPr>
                <w:color w:val="000000"/>
                <w:sz w:val="16"/>
                <w:szCs w:val="16"/>
              </w:rPr>
            </w:pPr>
            <w:r w:rsidRPr="00D7471B">
              <w:rPr>
                <w:color w:val="000000"/>
                <w:sz w:val="16"/>
                <w:szCs w:val="16"/>
              </w:rPr>
              <w:t>0.8</w:t>
            </w:r>
          </w:p>
        </w:tc>
        <w:tc>
          <w:tcPr>
            <w:tcW w:w="563" w:type="dxa"/>
            <w:tcBorders>
              <w:top w:val="single" w:sz="4" w:space="0" w:color="auto"/>
              <w:left w:val="single" w:sz="4" w:space="0" w:color="auto"/>
              <w:bottom w:val="single" w:sz="4" w:space="0" w:color="auto"/>
              <w:right w:val="single" w:sz="4" w:space="0" w:color="auto"/>
            </w:tcBorders>
            <w:vAlign w:val="center"/>
          </w:tcPr>
          <w:p w14:paraId="01A46AD4" w14:textId="77777777" w:rsidR="00D7471B" w:rsidRPr="00D7471B" w:rsidRDefault="00D7471B" w:rsidP="00D7471B">
            <w:pPr>
              <w:jc w:val="center"/>
              <w:rPr>
                <w:color w:val="000000"/>
                <w:sz w:val="16"/>
                <w:szCs w:val="16"/>
              </w:rPr>
            </w:pPr>
            <w:r w:rsidRPr="00D7471B">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BA2E570" w14:textId="77777777" w:rsidR="00D7471B" w:rsidRPr="00D7471B" w:rsidRDefault="00D7471B" w:rsidP="00D7471B">
            <w:pPr>
              <w:jc w:val="center"/>
              <w:rPr>
                <w:b/>
                <w:bCs/>
                <w:color w:val="000000"/>
                <w:sz w:val="16"/>
                <w:szCs w:val="16"/>
              </w:rPr>
            </w:pPr>
            <w:r w:rsidRPr="00D7471B">
              <w:rPr>
                <w:b/>
                <w:bCs/>
                <w:color w:val="000000"/>
                <w:sz w:val="16"/>
                <w:szCs w:val="16"/>
              </w:rPr>
              <w:t>11.20</w:t>
            </w:r>
          </w:p>
        </w:tc>
        <w:tc>
          <w:tcPr>
            <w:tcW w:w="1178" w:type="dxa"/>
            <w:tcBorders>
              <w:top w:val="single" w:sz="4" w:space="0" w:color="auto"/>
              <w:left w:val="single" w:sz="4" w:space="0" w:color="auto"/>
              <w:bottom w:val="single" w:sz="4" w:space="0" w:color="auto"/>
              <w:right w:val="single" w:sz="4" w:space="0" w:color="auto"/>
            </w:tcBorders>
            <w:vAlign w:val="center"/>
          </w:tcPr>
          <w:p w14:paraId="5348C9C9" w14:textId="77777777" w:rsidR="00D7471B" w:rsidRPr="00D7471B" w:rsidRDefault="00D7471B" w:rsidP="00D7471B">
            <w:pPr>
              <w:jc w:val="center"/>
              <w:rPr>
                <w:b/>
                <w:bCs/>
                <w:color w:val="000000"/>
                <w:sz w:val="16"/>
                <w:szCs w:val="16"/>
              </w:rPr>
            </w:pPr>
            <w:r w:rsidRPr="00D7471B">
              <w:rPr>
                <w:b/>
                <w:bCs/>
                <w:color w:val="000000"/>
                <w:sz w:val="16"/>
                <w:szCs w:val="16"/>
              </w:rPr>
              <w:t>5.40</w:t>
            </w:r>
          </w:p>
        </w:tc>
      </w:tr>
      <w:tr w:rsidR="00D7471B" w14:paraId="1AAEA64C" w14:textId="77777777" w:rsidTr="00D7471B">
        <w:trPr>
          <w:cantSplit/>
          <w:trHeight w:val="465"/>
        </w:trPr>
        <w:tc>
          <w:tcPr>
            <w:tcW w:w="614" w:type="dxa"/>
            <w:vMerge/>
            <w:tcBorders>
              <w:top w:val="single" w:sz="4" w:space="0" w:color="auto"/>
              <w:left w:val="single" w:sz="4" w:space="0" w:color="auto"/>
              <w:bottom w:val="single" w:sz="4" w:space="0" w:color="auto"/>
              <w:right w:val="single" w:sz="4" w:space="0" w:color="auto"/>
            </w:tcBorders>
            <w:vAlign w:val="center"/>
          </w:tcPr>
          <w:p w14:paraId="74DDC331" w14:textId="77777777" w:rsidR="00D7471B" w:rsidRDefault="00D7471B" w:rsidP="00A369DE">
            <w:pPr>
              <w:rPr>
                <w:b/>
                <w:bCs/>
                <w:sz w:val="16"/>
                <w:szCs w:val="16"/>
              </w:rPr>
            </w:pPr>
          </w:p>
        </w:tc>
        <w:tc>
          <w:tcPr>
            <w:tcW w:w="1766" w:type="dxa"/>
            <w:vMerge/>
            <w:tcBorders>
              <w:top w:val="single" w:sz="4" w:space="0" w:color="auto"/>
              <w:left w:val="single" w:sz="4" w:space="0" w:color="auto"/>
              <w:bottom w:val="single" w:sz="4" w:space="0" w:color="auto"/>
              <w:right w:val="single" w:sz="4" w:space="0" w:color="auto"/>
            </w:tcBorders>
          </w:tcPr>
          <w:p w14:paraId="7A962928" w14:textId="77777777" w:rsidR="00D7471B" w:rsidRPr="00B3238F" w:rsidRDefault="00D7471B" w:rsidP="00A369DE">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bottom"/>
          </w:tcPr>
          <w:p w14:paraId="6DB5D532" w14:textId="77777777" w:rsidR="00D7471B" w:rsidRPr="00B3238F" w:rsidRDefault="00D7471B" w:rsidP="00A369DE">
            <w:pPr>
              <w:jc w:val="both"/>
              <w:rPr>
                <w:sz w:val="16"/>
                <w:szCs w:val="16"/>
              </w:rPr>
            </w:pPr>
            <w:r>
              <w:rPr>
                <w:rFonts w:ascii="Calibri" w:hAnsi="Calibri"/>
                <w:b/>
                <w:bCs/>
                <w:color w:val="000000"/>
                <w:sz w:val="16"/>
                <w:szCs w:val="16"/>
              </w:rPr>
              <w:t>Visual resource</w:t>
            </w:r>
            <w:r>
              <w:rPr>
                <w:rFonts w:ascii="Calibri" w:hAnsi="Calibri"/>
                <w:color w:val="000000"/>
                <w:sz w:val="16"/>
                <w:szCs w:val="16"/>
              </w:rPr>
              <w:t>:  Negative impact on the sense of place and prevailing character due to the presence of machinery, material and workforce that is uncharacteristic to the visual resource.</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3C0CE21" w14:textId="77777777" w:rsidR="00D7471B" w:rsidRPr="00D7471B" w:rsidRDefault="00D7471B" w:rsidP="00D7471B">
            <w:pPr>
              <w:jc w:val="center"/>
              <w:rPr>
                <w:color w:val="000000"/>
                <w:sz w:val="16"/>
                <w:szCs w:val="16"/>
              </w:rPr>
            </w:pPr>
            <w:r w:rsidRPr="00D7471B">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46B0C8A4" w14:textId="77777777" w:rsidR="00D7471B" w:rsidRPr="00D7471B" w:rsidRDefault="00D7471B" w:rsidP="00D7471B">
            <w:pPr>
              <w:jc w:val="center"/>
              <w:rPr>
                <w:color w:val="000000"/>
                <w:sz w:val="16"/>
                <w:szCs w:val="16"/>
              </w:rPr>
            </w:pPr>
            <w:r w:rsidRPr="00D7471B">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70E10C7" w14:textId="77777777" w:rsidR="00D7471B" w:rsidRPr="00D7471B" w:rsidRDefault="00D7471B" w:rsidP="00D7471B">
            <w:pPr>
              <w:jc w:val="center"/>
              <w:rPr>
                <w:color w:val="000000"/>
                <w:sz w:val="16"/>
                <w:szCs w:val="16"/>
              </w:rPr>
            </w:pPr>
            <w:r w:rsidRPr="00D7471B">
              <w:rPr>
                <w:color w:val="000000"/>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41A64390"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27AB7AB" w14:textId="77777777" w:rsidR="00D7471B" w:rsidRPr="00D7471B" w:rsidRDefault="00D7471B" w:rsidP="00D7471B">
            <w:pPr>
              <w:jc w:val="center"/>
              <w:rPr>
                <w:color w:val="000000"/>
                <w:sz w:val="16"/>
                <w:szCs w:val="16"/>
              </w:rPr>
            </w:pPr>
            <w:r w:rsidRPr="00D7471B">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8E4D21E" w14:textId="77777777" w:rsidR="00D7471B" w:rsidRPr="00D7471B" w:rsidRDefault="00D7471B" w:rsidP="00D7471B">
            <w:pPr>
              <w:jc w:val="center"/>
              <w:rPr>
                <w:color w:val="000000"/>
                <w:sz w:val="16"/>
                <w:szCs w:val="16"/>
              </w:rPr>
            </w:pPr>
            <w:r w:rsidRPr="00D7471B">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5D5DAF2D" w14:textId="77777777" w:rsidR="00D7471B" w:rsidRPr="00D7471B" w:rsidRDefault="00D7471B" w:rsidP="00D7471B">
            <w:pPr>
              <w:jc w:val="center"/>
              <w:rPr>
                <w:color w:val="000000"/>
                <w:sz w:val="16"/>
                <w:szCs w:val="16"/>
              </w:rPr>
            </w:pPr>
            <w:r w:rsidRPr="00D7471B">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E1628DD" w14:textId="77777777" w:rsidR="00D7471B" w:rsidRPr="00D7471B" w:rsidRDefault="00D7471B" w:rsidP="00D7471B">
            <w:pPr>
              <w:jc w:val="center"/>
              <w:rPr>
                <w:color w:val="000000"/>
                <w:sz w:val="16"/>
                <w:szCs w:val="16"/>
              </w:rPr>
            </w:pPr>
            <w:r w:rsidRPr="00D7471B">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32A861E" w14:textId="77777777" w:rsidR="00D7471B" w:rsidRPr="00D7471B" w:rsidRDefault="00D7471B" w:rsidP="00D7471B">
            <w:pPr>
              <w:jc w:val="center"/>
              <w:rPr>
                <w:color w:val="000000"/>
                <w:sz w:val="16"/>
                <w:szCs w:val="16"/>
              </w:rPr>
            </w:pPr>
            <w:r w:rsidRPr="00D7471B">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1681306" w14:textId="77777777" w:rsidR="00D7471B" w:rsidRPr="00D7471B" w:rsidRDefault="00D7471B" w:rsidP="00D7471B">
            <w:pPr>
              <w:jc w:val="center"/>
              <w:rPr>
                <w:color w:val="000000"/>
                <w:sz w:val="16"/>
                <w:szCs w:val="16"/>
              </w:rPr>
            </w:pPr>
            <w:r w:rsidRPr="00D7471B">
              <w:rPr>
                <w:color w:val="000000"/>
                <w:sz w:val="16"/>
                <w:szCs w:val="16"/>
              </w:rPr>
              <w:t>0.6</w:t>
            </w:r>
          </w:p>
        </w:tc>
        <w:tc>
          <w:tcPr>
            <w:tcW w:w="563" w:type="dxa"/>
            <w:tcBorders>
              <w:top w:val="single" w:sz="4" w:space="0" w:color="auto"/>
              <w:left w:val="single" w:sz="4" w:space="0" w:color="auto"/>
              <w:bottom w:val="single" w:sz="4" w:space="0" w:color="auto"/>
              <w:right w:val="single" w:sz="4" w:space="0" w:color="auto"/>
            </w:tcBorders>
            <w:vAlign w:val="center"/>
          </w:tcPr>
          <w:p w14:paraId="40AEBD1F" w14:textId="77777777" w:rsidR="00D7471B" w:rsidRPr="00D7471B" w:rsidRDefault="00D7471B" w:rsidP="00D7471B">
            <w:pPr>
              <w:jc w:val="center"/>
              <w:rPr>
                <w:color w:val="000000"/>
                <w:sz w:val="16"/>
                <w:szCs w:val="16"/>
              </w:rPr>
            </w:pPr>
            <w:r w:rsidRPr="00D7471B">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A9A367E" w14:textId="77777777" w:rsidR="00D7471B" w:rsidRPr="00D7471B" w:rsidRDefault="00D7471B" w:rsidP="00D7471B">
            <w:pPr>
              <w:jc w:val="center"/>
              <w:rPr>
                <w:b/>
                <w:bCs/>
                <w:color w:val="000000"/>
                <w:sz w:val="16"/>
                <w:szCs w:val="16"/>
              </w:rPr>
            </w:pPr>
            <w:r w:rsidRPr="00D7471B">
              <w:rPr>
                <w:b/>
                <w:bCs/>
                <w:color w:val="000000"/>
                <w:sz w:val="16"/>
                <w:szCs w:val="16"/>
              </w:rPr>
              <w:t>9.00</w:t>
            </w:r>
          </w:p>
        </w:tc>
        <w:tc>
          <w:tcPr>
            <w:tcW w:w="1178" w:type="dxa"/>
            <w:tcBorders>
              <w:top w:val="single" w:sz="4" w:space="0" w:color="auto"/>
              <w:left w:val="single" w:sz="4" w:space="0" w:color="auto"/>
              <w:bottom w:val="single" w:sz="4" w:space="0" w:color="auto"/>
              <w:right w:val="single" w:sz="4" w:space="0" w:color="auto"/>
            </w:tcBorders>
            <w:vAlign w:val="center"/>
          </w:tcPr>
          <w:p w14:paraId="59292649" w14:textId="77777777" w:rsidR="00D7471B" w:rsidRPr="00D7471B" w:rsidRDefault="00D7471B" w:rsidP="00D7471B">
            <w:pPr>
              <w:jc w:val="center"/>
              <w:rPr>
                <w:b/>
                <w:bCs/>
                <w:color w:val="000000"/>
                <w:sz w:val="16"/>
                <w:szCs w:val="16"/>
              </w:rPr>
            </w:pPr>
            <w:r w:rsidRPr="00D7471B">
              <w:rPr>
                <w:b/>
                <w:bCs/>
                <w:color w:val="000000"/>
                <w:sz w:val="16"/>
                <w:szCs w:val="16"/>
              </w:rPr>
              <w:t>6.00</w:t>
            </w:r>
          </w:p>
        </w:tc>
      </w:tr>
      <w:tr w:rsidR="00D7471B" w14:paraId="1E78D058" w14:textId="77777777" w:rsidTr="00D7471B">
        <w:trPr>
          <w:cantSplit/>
          <w:trHeight w:val="465"/>
        </w:trPr>
        <w:tc>
          <w:tcPr>
            <w:tcW w:w="614" w:type="dxa"/>
            <w:vMerge w:val="restart"/>
            <w:tcBorders>
              <w:top w:val="single" w:sz="4" w:space="0" w:color="auto"/>
              <w:left w:val="single" w:sz="8" w:space="0" w:color="auto"/>
              <w:right w:val="single" w:sz="4" w:space="0" w:color="auto"/>
            </w:tcBorders>
            <w:textDirection w:val="btLr"/>
            <w:vAlign w:val="center"/>
          </w:tcPr>
          <w:p w14:paraId="392E7B0A" w14:textId="77777777" w:rsidR="00D7471B" w:rsidRDefault="00D7471B" w:rsidP="00A369DE">
            <w:pPr>
              <w:jc w:val="center"/>
              <w:rPr>
                <w:b/>
                <w:bCs/>
                <w:sz w:val="16"/>
                <w:szCs w:val="16"/>
              </w:rPr>
            </w:pPr>
            <w:r>
              <w:rPr>
                <w:b/>
                <w:bCs/>
                <w:sz w:val="16"/>
                <w:szCs w:val="16"/>
              </w:rPr>
              <w:t>Operational Phase</w:t>
            </w:r>
          </w:p>
        </w:tc>
        <w:tc>
          <w:tcPr>
            <w:tcW w:w="1766" w:type="dxa"/>
            <w:vMerge w:val="restart"/>
            <w:tcBorders>
              <w:top w:val="single" w:sz="4" w:space="0" w:color="auto"/>
              <w:left w:val="single" w:sz="4" w:space="0" w:color="auto"/>
              <w:right w:val="single" w:sz="4" w:space="0" w:color="auto"/>
            </w:tcBorders>
            <w:vAlign w:val="center"/>
          </w:tcPr>
          <w:p w14:paraId="473308C5" w14:textId="77777777" w:rsidR="00D7471B" w:rsidRPr="00B3238F" w:rsidRDefault="00D7471B" w:rsidP="00A369DE">
            <w:pPr>
              <w:rPr>
                <w:sz w:val="16"/>
                <w:szCs w:val="16"/>
              </w:rPr>
            </w:pPr>
            <w:r>
              <w:rPr>
                <w:sz w:val="16"/>
                <w:szCs w:val="16"/>
              </w:rPr>
              <w:t>The presence of a new powerline</w:t>
            </w:r>
            <w:r w:rsidRPr="00B3238F">
              <w:rPr>
                <w:sz w:val="16"/>
                <w:szCs w:val="16"/>
              </w:rPr>
              <w:t xml:space="preserve"> </w:t>
            </w:r>
          </w:p>
        </w:tc>
        <w:tc>
          <w:tcPr>
            <w:tcW w:w="1773" w:type="dxa"/>
            <w:tcBorders>
              <w:top w:val="single" w:sz="4" w:space="0" w:color="auto"/>
              <w:left w:val="single" w:sz="4" w:space="0" w:color="auto"/>
              <w:bottom w:val="single" w:sz="4" w:space="0" w:color="auto"/>
              <w:right w:val="single" w:sz="4" w:space="0" w:color="auto"/>
            </w:tcBorders>
            <w:vAlign w:val="bottom"/>
          </w:tcPr>
          <w:p w14:paraId="0BE45B1D" w14:textId="77777777" w:rsidR="00D7471B" w:rsidRPr="00B3238F" w:rsidRDefault="00D7471B" w:rsidP="00A369DE">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A new transmission line will be added to the baseline environment and will interfere with panoramic views and open vistas.  It will intrude on the observer's visual experience.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52883071" w14:textId="77777777" w:rsidR="00D7471B" w:rsidRPr="00D7471B" w:rsidRDefault="00D7471B" w:rsidP="00D7471B">
            <w:pPr>
              <w:jc w:val="center"/>
              <w:rPr>
                <w:color w:val="000000"/>
                <w:sz w:val="16"/>
                <w:szCs w:val="16"/>
              </w:rPr>
            </w:pPr>
            <w:r w:rsidRPr="00D7471B">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4DB72EC6"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78A45F6" w14:textId="77777777" w:rsidR="00D7471B" w:rsidRPr="00D7471B" w:rsidRDefault="00D7471B" w:rsidP="00D7471B">
            <w:pPr>
              <w:jc w:val="center"/>
              <w:rPr>
                <w:color w:val="000000"/>
                <w:sz w:val="16"/>
                <w:szCs w:val="16"/>
              </w:rPr>
            </w:pPr>
            <w:r w:rsidRPr="00D7471B">
              <w:rPr>
                <w:color w:val="000000"/>
                <w:sz w:val="16"/>
                <w:szCs w:val="16"/>
              </w:rPr>
              <w:t>5</w:t>
            </w:r>
          </w:p>
        </w:tc>
        <w:tc>
          <w:tcPr>
            <w:tcW w:w="563" w:type="dxa"/>
            <w:tcBorders>
              <w:top w:val="single" w:sz="4" w:space="0" w:color="auto"/>
              <w:left w:val="nil"/>
              <w:bottom w:val="single" w:sz="4" w:space="0" w:color="auto"/>
              <w:right w:val="single" w:sz="8" w:space="0" w:color="auto"/>
            </w:tcBorders>
            <w:vAlign w:val="center"/>
          </w:tcPr>
          <w:p w14:paraId="5EAAB4A6"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5E12CAE" w14:textId="77777777" w:rsidR="00D7471B" w:rsidRPr="00D7471B" w:rsidRDefault="00D7471B" w:rsidP="00D7471B">
            <w:pPr>
              <w:jc w:val="center"/>
              <w:rPr>
                <w:color w:val="000000"/>
                <w:sz w:val="16"/>
                <w:szCs w:val="16"/>
              </w:rPr>
            </w:pPr>
            <w:r w:rsidRPr="00D7471B">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3A7BEA06" w14:textId="77777777" w:rsidR="00D7471B" w:rsidRPr="00D7471B" w:rsidRDefault="00D7471B" w:rsidP="00D7471B">
            <w:pPr>
              <w:jc w:val="center"/>
              <w:rPr>
                <w:color w:val="000000"/>
                <w:sz w:val="16"/>
                <w:szCs w:val="16"/>
              </w:rPr>
            </w:pPr>
            <w:r w:rsidRPr="00D7471B">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3ECDC7B7"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77381A8" w14:textId="77777777" w:rsidR="00D7471B" w:rsidRPr="00D7471B" w:rsidRDefault="00D7471B" w:rsidP="00D7471B">
            <w:pPr>
              <w:jc w:val="center"/>
              <w:rPr>
                <w:color w:val="000000"/>
                <w:sz w:val="16"/>
                <w:szCs w:val="16"/>
              </w:rPr>
            </w:pPr>
            <w:r w:rsidRPr="00D7471B">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542037E" w14:textId="77777777" w:rsidR="00D7471B" w:rsidRPr="00D7471B" w:rsidRDefault="00D7471B" w:rsidP="00D7471B">
            <w:pPr>
              <w:jc w:val="center"/>
              <w:rPr>
                <w:color w:val="000000"/>
                <w:sz w:val="16"/>
                <w:szCs w:val="16"/>
              </w:rPr>
            </w:pPr>
            <w:r w:rsidRPr="00D7471B">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08CBD2E" w14:textId="77777777" w:rsidR="00D7471B" w:rsidRPr="00D7471B" w:rsidRDefault="00D7471B" w:rsidP="00D7471B">
            <w:pPr>
              <w:jc w:val="center"/>
              <w:rPr>
                <w:color w:val="000000"/>
                <w:sz w:val="16"/>
                <w:szCs w:val="16"/>
              </w:rPr>
            </w:pPr>
            <w:r w:rsidRPr="00D7471B">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624287B1" w14:textId="77777777" w:rsidR="00D7471B" w:rsidRPr="00D7471B" w:rsidRDefault="00D7471B" w:rsidP="00D7471B">
            <w:pPr>
              <w:jc w:val="center"/>
              <w:rPr>
                <w:color w:val="000000"/>
                <w:sz w:val="16"/>
                <w:szCs w:val="16"/>
              </w:rPr>
            </w:pPr>
            <w:r w:rsidRPr="00D7471B">
              <w:rPr>
                <w:color w:val="000000"/>
                <w:sz w:val="16"/>
                <w:szCs w:val="16"/>
              </w:rPr>
              <w:t>0.7</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D5C866A" w14:textId="77777777" w:rsidR="00D7471B" w:rsidRPr="00D7471B" w:rsidRDefault="00D7471B" w:rsidP="00D7471B">
            <w:pPr>
              <w:jc w:val="center"/>
              <w:rPr>
                <w:b/>
                <w:bCs/>
                <w:color w:val="000000"/>
                <w:sz w:val="16"/>
                <w:szCs w:val="16"/>
              </w:rPr>
            </w:pPr>
            <w:r w:rsidRPr="00D7471B">
              <w:rPr>
                <w:b/>
                <w:bCs/>
                <w:color w:val="000000"/>
                <w:sz w:val="16"/>
                <w:szCs w:val="16"/>
              </w:rPr>
              <w:t>21.60</w:t>
            </w:r>
          </w:p>
        </w:tc>
        <w:tc>
          <w:tcPr>
            <w:tcW w:w="1178" w:type="dxa"/>
            <w:tcBorders>
              <w:top w:val="single" w:sz="4" w:space="0" w:color="auto"/>
              <w:left w:val="nil"/>
              <w:bottom w:val="single" w:sz="4" w:space="0" w:color="auto"/>
              <w:right w:val="single" w:sz="8" w:space="0" w:color="auto"/>
            </w:tcBorders>
            <w:vAlign w:val="center"/>
          </w:tcPr>
          <w:p w14:paraId="519D66AD" w14:textId="77777777" w:rsidR="00D7471B" w:rsidRPr="00D7471B" w:rsidRDefault="00D7471B" w:rsidP="00D7471B">
            <w:pPr>
              <w:jc w:val="center"/>
              <w:rPr>
                <w:b/>
                <w:bCs/>
                <w:color w:val="000000"/>
                <w:sz w:val="16"/>
                <w:szCs w:val="16"/>
              </w:rPr>
            </w:pPr>
            <w:r w:rsidRPr="00D7471B">
              <w:rPr>
                <w:b/>
                <w:bCs/>
                <w:color w:val="000000"/>
                <w:sz w:val="16"/>
                <w:szCs w:val="16"/>
              </w:rPr>
              <w:t>15.40</w:t>
            </w:r>
          </w:p>
        </w:tc>
      </w:tr>
      <w:tr w:rsidR="00D7471B" w14:paraId="2818A9C5" w14:textId="77777777" w:rsidTr="00D7471B">
        <w:trPr>
          <w:cantSplit/>
          <w:trHeight w:val="465"/>
        </w:trPr>
        <w:tc>
          <w:tcPr>
            <w:tcW w:w="614" w:type="dxa"/>
            <w:vMerge/>
            <w:tcBorders>
              <w:left w:val="single" w:sz="8" w:space="0" w:color="auto"/>
              <w:bottom w:val="single" w:sz="8" w:space="0" w:color="000000"/>
              <w:right w:val="single" w:sz="4" w:space="0" w:color="auto"/>
            </w:tcBorders>
            <w:textDirection w:val="btLr"/>
            <w:vAlign w:val="center"/>
          </w:tcPr>
          <w:p w14:paraId="1BDD7D1D" w14:textId="77777777" w:rsidR="00D7471B" w:rsidRDefault="00D7471B" w:rsidP="00A369DE">
            <w:pPr>
              <w:jc w:val="center"/>
              <w:rPr>
                <w:b/>
                <w:bCs/>
                <w:sz w:val="16"/>
                <w:szCs w:val="16"/>
              </w:rPr>
            </w:pPr>
          </w:p>
        </w:tc>
        <w:tc>
          <w:tcPr>
            <w:tcW w:w="1766" w:type="dxa"/>
            <w:vMerge/>
            <w:tcBorders>
              <w:left w:val="single" w:sz="4" w:space="0" w:color="auto"/>
              <w:bottom w:val="single" w:sz="4" w:space="0" w:color="auto"/>
              <w:right w:val="single" w:sz="4" w:space="0" w:color="auto"/>
            </w:tcBorders>
            <w:vAlign w:val="center"/>
          </w:tcPr>
          <w:p w14:paraId="1B157D68" w14:textId="77777777" w:rsidR="00D7471B" w:rsidRDefault="00D7471B" w:rsidP="00A369DE">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bottom"/>
          </w:tcPr>
          <w:p w14:paraId="2278B748" w14:textId="77777777" w:rsidR="00D7471B" w:rsidRPr="00B3238F" w:rsidRDefault="00D7471B" w:rsidP="00A369DE">
            <w:pPr>
              <w:jc w:val="both"/>
              <w:rPr>
                <w:sz w:val="16"/>
                <w:szCs w:val="16"/>
              </w:rPr>
            </w:pPr>
            <w:r>
              <w:rPr>
                <w:rFonts w:ascii="Calibri" w:hAnsi="Calibri"/>
                <w:b/>
                <w:bCs/>
                <w:color w:val="000000"/>
                <w:sz w:val="16"/>
                <w:szCs w:val="16"/>
              </w:rPr>
              <w:t>Visual resource</w:t>
            </w:r>
            <w:r>
              <w:rPr>
                <w:rFonts w:ascii="Calibri" w:hAnsi="Calibri"/>
                <w:color w:val="000000"/>
                <w:sz w:val="16"/>
                <w:szCs w:val="16"/>
              </w:rPr>
              <w:t xml:space="preserve">:  A new transmission line will be a prominent addition to the baseline environment. The complex industrial character and enormous scale of the towers will contrast with the predominantly flat topography, desolate sense of place and natural landscape. It will negatively impact on the scenic quality of the visual resource.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0C1BF6FD" w14:textId="77777777" w:rsidR="00D7471B" w:rsidRPr="00D7471B" w:rsidRDefault="00D7471B" w:rsidP="00D7471B">
            <w:pPr>
              <w:jc w:val="center"/>
              <w:rPr>
                <w:color w:val="000000"/>
                <w:sz w:val="16"/>
                <w:szCs w:val="16"/>
              </w:rPr>
            </w:pPr>
            <w:r w:rsidRPr="00D7471B">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27DEF35F"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F2B447A" w14:textId="77777777" w:rsidR="00D7471B" w:rsidRPr="00D7471B" w:rsidRDefault="00D7471B" w:rsidP="00D7471B">
            <w:pPr>
              <w:jc w:val="center"/>
              <w:rPr>
                <w:color w:val="000000"/>
                <w:sz w:val="16"/>
                <w:szCs w:val="16"/>
              </w:rPr>
            </w:pPr>
            <w:r w:rsidRPr="00D7471B">
              <w:rPr>
                <w:color w:val="000000"/>
                <w:sz w:val="16"/>
                <w:szCs w:val="16"/>
              </w:rPr>
              <w:t>6</w:t>
            </w:r>
          </w:p>
        </w:tc>
        <w:tc>
          <w:tcPr>
            <w:tcW w:w="563" w:type="dxa"/>
            <w:tcBorders>
              <w:top w:val="single" w:sz="4" w:space="0" w:color="auto"/>
              <w:left w:val="nil"/>
              <w:bottom w:val="single" w:sz="4" w:space="0" w:color="auto"/>
              <w:right w:val="single" w:sz="8" w:space="0" w:color="auto"/>
            </w:tcBorders>
            <w:vAlign w:val="center"/>
          </w:tcPr>
          <w:p w14:paraId="29EEC24E" w14:textId="77777777" w:rsidR="00D7471B" w:rsidRPr="00D7471B" w:rsidRDefault="00D7471B" w:rsidP="00D7471B">
            <w:pPr>
              <w:jc w:val="center"/>
              <w:rPr>
                <w:color w:val="000000"/>
                <w:sz w:val="16"/>
                <w:szCs w:val="16"/>
              </w:rPr>
            </w:pPr>
            <w:r w:rsidRPr="00D7471B">
              <w:rPr>
                <w:color w:val="000000"/>
                <w:sz w:val="16"/>
                <w:szCs w:val="16"/>
              </w:rPr>
              <w:t>5</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7A0F6D6" w14:textId="77777777" w:rsidR="00D7471B" w:rsidRPr="00D7471B" w:rsidRDefault="00D7471B" w:rsidP="00D7471B">
            <w:pPr>
              <w:jc w:val="center"/>
              <w:rPr>
                <w:color w:val="000000"/>
                <w:sz w:val="16"/>
                <w:szCs w:val="16"/>
              </w:rPr>
            </w:pPr>
            <w:r w:rsidRPr="00D7471B">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052A5B0B" w14:textId="77777777" w:rsidR="00D7471B" w:rsidRPr="00D7471B" w:rsidRDefault="00D7471B" w:rsidP="00D7471B">
            <w:pPr>
              <w:jc w:val="center"/>
              <w:rPr>
                <w:color w:val="000000"/>
                <w:sz w:val="16"/>
                <w:szCs w:val="16"/>
              </w:rPr>
            </w:pPr>
            <w:r w:rsidRPr="00D7471B">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44F36CAB" w14:textId="77777777" w:rsidR="00D7471B" w:rsidRPr="00D7471B" w:rsidRDefault="00D7471B" w:rsidP="00D7471B">
            <w:pPr>
              <w:jc w:val="center"/>
              <w:rPr>
                <w:color w:val="000000"/>
                <w:sz w:val="16"/>
                <w:szCs w:val="16"/>
              </w:rPr>
            </w:pPr>
            <w:r w:rsidRPr="00D7471B">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99CB463" w14:textId="77777777" w:rsidR="00D7471B" w:rsidRPr="00D7471B" w:rsidRDefault="00D7471B" w:rsidP="00D7471B">
            <w:pPr>
              <w:jc w:val="center"/>
              <w:rPr>
                <w:color w:val="000000"/>
                <w:sz w:val="16"/>
                <w:szCs w:val="16"/>
              </w:rPr>
            </w:pPr>
            <w:r w:rsidRPr="00D7471B">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1BC112C2" w14:textId="77777777" w:rsidR="00D7471B" w:rsidRPr="00D7471B" w:rsidRDefault="00D7471B" w:rsidP="00D7471B">
            <w:pPr>
              <w:jc w:val="center"/>
              <w:rPr>
                <w:color w:val="000000"/>
                <w:sz w:val="16"/>
                <w:szCs w:val="16"/>
              </w:rPr>
            </w:pPr>
            <w:r w:rsidRPr="00D7471B">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8F95951" w14:textId="77777777" w:rsidR="00D7471B" w:rsidRPr="00D7471B" w:rsidRDefault="00D7471B" w:rsidP="00D7471B">
            <w:pPr>
              <w:jc w:val="center"/>
              <w:rPr>
                <w:color w:val="000000"/>
                <w:sz w:val="16"/>
                <w:szCs w:val="16"/>
              </w:rPr>
            </w:pPr>
            <w:r w:rsidRPr="00D7471B">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70E46525" w14:textId="77777777" w:rsidR="00D7471B" w:rsidRPr="00D7471B" w:rsidRDefault="00D7471B" w:rsidP="00D7471B">
            <w:pPr>
              <w:jc w:val="center"/>
              <w:rPr>
                <w:color w:val="000000"/>
                <w:sz w:val="16"/>
                <w:szCs w:val="16"/>
              </w:rPr>
            </w:pPr>
            <w:r w:rsidRPr="00D7471B">
              <w:rPr>
                <w:color w:val="000000"/>
                <w:sz w:val="16"/>
                <w:szCs w:val="16"/>
              </w:rPr>
              <w:t>0.7</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5092BCA" w14:textId="77777777" w:rsidR="00D7471B" w:rsidRPr="00D7471B" w:rsidRDefault="00D7471B" w:rsidP="00D7471B">
            <w:pPr>
              <w:jc w:val="center"/>
              <w:rPr>
                <w:b/>
                <w:bCs/>
                <w:color w:val="000000"/>
                <w:sz w:val="16"/>
                <w:szCs w:val="16"/>
              </w:rPr>
            </w:pPr>
            <w:r w:rsidRPr="00D7471B">
              <w:rPr>
                <w:b/>
                <w:bCs/>
                <w:color w:val="000000"/>
                <w:sz w:val="16"/>
                <w:szCs w:val="16"/>
              </w:rPr>
              <w:t>22.40</w:t>
            </w:r>
          </w:p>
        </w:tc>
        <w:tc>
          <w:tcPr>
            <w:tcW w:w="1178" w:type="dxa"/>
            <w:tcBorders>
              <w:top w:val="single" w:sz="4" w:space="0" w:color="auto"/>
              <w:left w:val="nil"/>
              <w:bottom w:val="single" w:sz="4" w:space="0" w:color="auto"/>
              <w:right w:val="single" w:sz="8" w:space="0" w:color="auto"/>
            </w:tcBorders>
            <w:vAlign w:val="center"/>
          </w:tcPr>
          <w:p w14:paraId="4BE194DC" w14:textId="77777777" w:rsidR="00D7471B" w:rsidRPr="00D7471B" w:rsidRDefault="00D7471B" w:rsidP="00D7471B">
            <w:pPr>
              <w:jc w:val="center"/>
              <w:rPr>
                <w:b/>
                <w:bCs/>
                <w:color w:val="000000"/>
                <w:sz w:val="16"/>
                <w:szCs w:val="16"/>
              </w:rPr>
            </w:pPr>
            <w:r w:rsidRPr="00D7471B">
              <w:rPr>
                <w:b/>
                <w:bCs/>
                <w:color w:val="000000"/>
                <w:sz w:val="16"/>
                <w:szCs w:val="16"/>
              </w:rPr>
              <w:t>16.10</w:t>
            </w:r>
          </w:p>
        </w:tc>
      </w:tr>
    </w:tbl>
    <w:p w14:paraId="5535A8FB" w14:textId="77777777" w:rsidR="00706A59" w:rsidRDefault="00706A59" w:rsidP="00706A59">
      <w:pPr>
        <w:rPr>
          <w:rFonts w:ascii="Arial" w:hAnsi="Arial" w:cs="Arial"/>
          <w:b/>
          <w:sz w:val="18"/>
          <w:szCs w:val="18"/>
          <w:u w:val="single"/>
          <w:lang w:val="en-ZA"/>
        </w:rPr>
      </w:pPr>
    </w:p>
    <w:p w14:paraId="06A08ACA" w14:textId="77777777" w:rsidR="00706A59" w:rsidRDefault="00706A5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57F9268C" w14:textId="77777777" w:rsidR="00D7471B" w:rsidRDefault="00D7471B" w:rsidP="0078356D">
      <w:pPr>
        <w:jc w:val="both"/>
        <w:rPr>
          <w:rFonts w:ascii="Arial" w:hAnsi="Arial" w:cs="Arial"/>
          <w:b/>
          <w:sz w:val="18"/>
          <w:szCs w:val="18"/>
          <w:u w:val="single"/>
          <w:lang w:val="en-ZA"/>
        </w:rPr>
      </w:pPr>
    </w:p>
    <w:p w14:paraId="0C48A76C" w14:textId="77777777" w:rsidR="00706A59" w:rsidRPr="00861760" w:rsidRDefault="00706A59" w:rsidP="0078356D">
      <w:pPr>
        <w:jc w:val="both"/>
        <w:rPr>
          <w:rFonts w:ascii="Arial" w:hAnsi="Arial" w:cs="Arial"/>
          <w:bCs/>
          <w:sz w:val="18"/>
          <w:szCs w:val="18"/>
        </w:rPr>
      </w:pPr>
      <w:r w:rsidRPr="00861760">
        <w:rPr>
          <w:rFonts w:ascii="Arial" w:hAnsi="Arial" w:cs="Arial"/>
          <w:bCs/>
          <w:sz w:val="18"/>
          <w:szCs w:val="18"/>
        </w:rPr>
        <w:t xml:space="preserve">The </w:t>
      </w:r>
      <w:r w:rsidR="00861760" w:rsidRPr="00861760">
        <w:rPr>
          <w:rFonts w:ascii="Arial" w:hAnsi="Arial" w:cs="Arial"/>
          <w:bCs/>
          <w:sz w:val="18"/>
          <w:szCs w:val="18"/>
        </w:rPr>
        <w:t xml:space="preserve">impact on visual intrusion </w:t>
      </w:r>
      <w:r w:rsidR="00861760">
        <w:rPr>
          <w:rFonts w:ascii="Arial" w:hAnsi="Arial" w:cs="Arial"/>
          <w:sz w:val="18"/>
          <w:szCs w:val="18"/>
        </w:rPr>
        <w:t>on</w:t>
      </w:r>
      <w:r w:rsidR="00861760" w:rsidRPr="00861760">
        <w:rPr>
          <w:rFonts w:ascii="Arial" w:hAnsi="Arial" w:cs="Arial"/>
          <w:sz w:val="18"/>
          <w:szCs w:val="18"/>
        </w:rPr>
        <w:t xml:space="preserve"> landscape</w:t>
      </w:r>
      <w:r w:rsidR="00861760">
        <w:rPr>
          <w:rFonts w:ascii="Arial" w:hAnsi="Arial" w:cs="Arial"/>
          <w:sz w:val="18"/>
          <w:szCs w:val="18"/>
        </w:rPr>
        <w:t xml:space="preserve"> due to the presence of the powerline</w:t>
      </w:r>
      <w:r w:rsidR="00190D2F">
        <w:rPr>
          <w:rFonts w:ascii="Arial" w:hAnsi="Arial" w:cs="Arial"/>
          <w:sz w:val="18"/>
          <w:szCs w:val="18"/>
        </w:rPr>
        <w:t xml:space="preserve"> is slight but may require limited mitigation, partly because almost half the portion of the corridor is adjacent to the existing powerline.</w:t>
      </w:r>
    </w:p>
    <w:p w14:paraId="5A4B968D" w14:textId="77777777" w:rsidR="00706A59" w:rsidRPr="00CB785A" w:rsidRDefault="00706A59" w:rsidP="00CB785A">
      <w:pPr>
        <w:rPr>
          <w:rFonts w:ascii="Arial" w:hAnsi="Arial" w:cs="Arial"/>
          <w:b/>
          <w:bCs/>
          <w:sz w:val="20"/>
          <w:szCs w:val="20"/>
          <w:u w:val="single"/>
        </w:rPr>
      </w:pPr>
    </w:p>
    <w:p w14:paraId="20DB8188" w14:textId="41AAF249" w:rsidR="00D7471B" w:rsidRDefault="00870432" w:rsidP="00D7471B">
      <w:pPr>
        <w:rPr>
          <w:b/>
          <w:sz w:val="20"/>
          <w:szCs w:val="20"/>
          <w:lang w:val="en-ZA"/>
        </w:rPr>
      </w:pPr>
      <w:r w:rsidRPr="00383AF7">
        <w:rPr>
          <w:sz w:val="20"/>
          <w:szCs w:val="20"/>
          <w:lang w:val="en-US"/>
        </w:rPr>
        <w:br w:type="page"/>
      </w:r>
      <w:r w:rsidR="00D7471B">
        <w:rPr>
          <w:b/>
          <w:sz w:val="20"/>
          <w:szCs w:val="20"/>
          <w:lang w:val="en-ZA"/>
        </w:rPr>
        <w:lastRenderedPageBreak/>
        <w:t>T</w:t>
      </w:r>
      <w:r w:rsidR="00D4477E">
        <w:rPr>
          <w:b/>
          <w:sz w:val="20"/>
          <w:szCs w:val="20"/>
          <w:lang w:val="en-ZA"/>
        </w:rPr>
        <w:t>able 3.5</w:t>
      </w:r>
      <w:bookmarkStart w:id="0" w:name="_GoBack"/>
      <w:bookmarkEnd w:id="0"/>
      <w:r w:rsidR="00D7471B">
        <w:rPr>
          <w:b/>
          <w:sz w:val="20"/>
          <w:szCs w:val="20"/>
          <w:lang w:val="en-ZA"/>
        </w:rPr>
        <w:t xml:space="preserve"> </w:t>
      </w:r>
      <w:r w:rsidR="00D7471B">
        <w:rPr>
          <w:b/>
          <w:sz w:val="20"/>
          <w:szCs w:val="20"/>
          <w:lang w:val="en-ZA"/>
        </w:rPr>
        <w:t xml:space="preserve">Analysis of the significance of potential heritage and cultural impacts </w:t>
      </w:r>
    </w:p>
    <w:p w14:paraId="2004FDDF" w14:textId="77777777" w:rsidR="00D7471B" w:rsidRDefault="00D7471B" w:rsidP="00D7471B">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D7471B" w:rsidRPr="00763CFA" w14:paraId="5836A588" w14:textId="77777777" w:rsidTr="00A369DE">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7A8C2814" w14:textId="77777777" w:rsidR="00D7471B" w:rsidRPr="00763CFA" w:rsidRDefault="00D7471B" w:rsidP="00A369DE">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6DEA7FD3" w14:textId="77777777" w:rsidR="00D7471B" w:rsidRPr="00763CFA" w:rsidRDefault="00D7471B" w:rsidP="00A369DE">
            <w:pPr>
              <w:rPr>
                <w:rFonts w:cs="Arial"/>
                <w:b/>
                <w:bCs/>
                <w:sz w:val="16"/>
                <w:szCs w:val="16"/>
              </w:rPr>
            </w:pPr>
            <w:r w:rsidRPr="00763CFA">
              <w:rPr>
                <w:rFonts w:cs="Arial"/>
                <w:b/>
                <w:bCs/>
                <w:sz w:val="16"/>
                <w:szCs w:val="16"/>
              </w:rPr>
              <w:t xml:space="preserve">NEGATIVE IMPACTS / EFFECTS </w:t>
            </w:r>
          </w:p>
        </w:tc>
      </w:tr>
      <w:tr w:rsidR="00D7471B" w:rsidRPr="00763CFA" w14:paraId="10958610" w14:textId="77777777" w:rsidTr="00A369DE">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43793131" w14:textId="77777777" w:rsidR="00D7471B" w:rsidRPr="00763CFA" w:rsidRDefault="00D7471B" w:rsidP="00A369DE">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1B60F607" w14:textId="77777777" w:rsidR="00D7471B" w:rsidRPr="0050713C" w:rsidRDefault="00D7471B" w:rsidP="00A369DE">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71CB1A1F" w14:textId="77777777" w:rsidR="00D7471B" w:rsidRPr="0050713C" w:rsidRDefault="00D7471B" w:rsidP="00A369DE">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17B5FE37" w14:textId="77777777" w:rsidR="00D7471B" w:rsidRPr="0050713C" w:rsidRDefault="00D7471B" w:rsidP="00A369DE">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3BE64DA3" w14:textId="77777777" w:rsidR="00D7471B" w:rsidRPr="0050713C" w:rsidRDefault="00D7471B" w:rsidP="00A369DE">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0D3D2EE6" w14:textId="77777777" w:rsidR="00D7471B" w:rsidRPr="0050713C" w:rsidRDefault="00D7471B" w:rsidP="00A369DE">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7F3CE85F" w14:textId="77777777" w:rsidR="00D7471B" w:rsidRPr="0050713C" w:rsidRDefault="00D7471B" w:rsidP="00A369DE">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5EAB74E7" w14:textId="77777777" w:rsidR="00D7471B" w:rsidRPr="0050713C" w:rsidRDefault="00D7471B" w:rsidP="00A369DE">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72B0AD70" w14:textId="77777777" w:rsidR="00D7471B" w:rsidRPr="0050713C" w:rsidRDefault="00D7471B" w:rsidP="00A369DE">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7EFA94A0" w14:textId="77777777" w:rsidR="00D7471B" w:rsidRPr="0050713C" w:rsidRDefault="00D7471B" w:rsidP="00A369DE">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6E24B08A" w14:textId="77777777" w:rsidR="00D7471B" w:rsidRPr="0050713C" w:rsidRDefault="00D7471B" w:rsidP="00A369DE">
            <w:pPr>
              <w:rPr>
                <w:b/>
                <w:bCs/>
                <w:sz w:val="16"/>
                <w:szCs w:val="16"/>
              </w:rPr>
            </w:pPr>
            <w:r w:rsidRPr="0050713C">
              <w:rPr>
                <w:b/>
                <w:bCs/>
                <w:sz w:val="16"/>
                <w:szCs w:val="16"/>
              </w:rPr>
              <w:t>Significance scoring with mitigation</w:t>
            </w:r>
          </w:p>
        </w:tc>
      </w:tr>
      <w:tr w:rsidR="00D7471B" w:rsidRPr="00763CFA" w14:paraId="7135FF82" w14:textId="77777777" w:rsidTr="00A369DE">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5344C4E4" w14:textId="77777777" w:rsidR="00D7471B" w:rsidRPr="00763CFA" w:rsidRDefault="00D7471B" w:rsidP="00A369DE">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104237B2" w14:textId="77777777" w:rsidR="00D7471B" w:rsidRPr="0050713C" w:rsidRDefault="00D7471B" w:rsidP="00A369DE">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575F6B79" w14:textId="77777777" w:rsidR="00D7471B" w:rsidRPr="0050713C" w:rsidRDefault="00D7471B" w:rsidP="00A369DE">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02AAE990" w14:textId="77777777" w:rsidR="00D7471B" w:rsidRPr="0050713C" w:rsidRDefault="00D7471B" w:rsidP="00A369DE">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71CEDC4D" w14:textId="77777777" w:rsidR="00D7471B" w:rsidRPr="0050713C" w:rsidRDefault="00D7471B"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7E66F83" w14:textId="77777777" w:rsidR="00D7471B" w:rsidRPr="0050713C" w:rsidRDefault="00D7471B"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4E50B09B" w14:textId="77777777" w:rsidR="00D7471B" w:rsidRPr="0050713C" w:rsidRDefault="00D7471B"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894171C" w14:textId="77777777" w:rsidR="00D7471B" w:rsidRPr="0050713C" w:rsidRDefault="00D7471B"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344736C2" w14:textId="77777777" w:rsidR="00D7471B" w:rsidRPr="0050713C" w:rsidRDefault="00D7471B" w:rsidP="00A369DE">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2B0C830D" w14:textId="77777777" w:rsidR="00D7471B" w:rsidRPr="0050713C" w:rsidRDefault="00D7471B" w:rsidP="00A369DE">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A0C43A5" w14:textId="77777777" w:rsidR="00D7471B" w:rsidRPr="0050713C" w:rsidRDefault="00D7471B"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638BD413" w14:textId="77777777" w:rsidR="00D7471B" w:rsidRPr="0050713C" w:rsidRDefault="00D7471B" w:rsidP="00A369DE">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653D385" w14:textId="77777777" w:rsidR="00D7471B" w:rsidRPr="0050713C" w:rsidRDefault="00D7471B" w:rsidP="00A369DE">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58E63708" w14:textId="77777777" w:rsidR="00D7471B" w:rsidRPr="0050713C" w:rsidRDefault="00D7471B" w:rsidP="00A369DE">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12DA2412" w14:textId="77777777" w:rsidR="00D7471B" w:rsidRPr="0050713C" w:rsidRDefault="00D7471B" w:rsidP="00A369DE">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55A68B2C" w14:textId="77777777" w:rsidR="00D7471B" w:rsidRPr="0050713C" w:rsidRDefault="00D7471B" w:rsidP="00A369DE">
            <w:pPr>
              <w:rPr>
                <w:b/>
                <w:bCs/>
                <w:sz w:val="16"/>
                <w:szCs w:val="16"/>
              </w:rPr>
            </w:pPr>
          </w:p>
        </w:tc>
      </w:tr>
      <w:tr w:rsidR="00D7471B" w:rsidRPr="00A831E2" w14:paraId="7CD48810" w14:textId="77777777" w:rsidTr="00A369DE">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3F9806FA" w14:textId="77777777" w:rsidR="00D7471B" w:rsidRPr="00763CFA" w:rsidRDefault="00D7471B" w:rsidP="00A369DE">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46507C43" w14:textId="77777777" w:rsidR="00D7471B" w:rsidRPr="0050713C" w:rsidRDefault="00D7471B" w:rsidP="00A369DE">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18BBEF35" w14:textId="77777777" w:rsidR="00D7471B" w:rsidRPr="0043378C" w:rsidRDefault="00D7471B" w:rsidP="00A369DE">
            <w:pPr>
              <w:jc w:val="center"/>
              <w:rPr>
                <w:color w:val="000000"/>
                <w:sz w:val="16"/>
                <w:szCs w:val="16"/>
              </w:rPr>
            </w:pPr>
            <w:r>
              <w:rPr>
                <w:b/>
                <w:color w:val="000000"/>
                <w:sz w:val="16"/>
                <w:szCs w:val="16"/>
              </w:rPr>
              <w:t>No significant impacts anticipated</w:t>
            </w:r>
          </w:p>
        </w:tc>
      </w:tr>
      <w:tr w:rsidR="00D7471B" w:rsidRPr="00A831E2" w14:paraId="28D4837C" w14:textId="77777777" w:rsidTr="00A369DE">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0074B66B" w14:textId="77777777" w:rsidR="00D7471B" w:rsidRPr="00763CFA" w:rsidRDefault="00D7471B" w:rsidP="00A369DE">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1886C9DE" w14:textId="77777777" w:rsidR="00D7471B" w:rsidRPr="0050713C" w:rsidRDefault="00D7471B" w:rsidP="00A369DE">
            <w:pPr>
              <w:rPr>
                <w:sz w:val="16"/>
                <w:szCs w:val="16"/>
              </w:rPr>
            </w:pPr>
            <w:r>
              <w:rPr>
                <w:sz w:val="16"/>
                <w:szCs w:val="16"/>
              </w:rPr>
              <w:t>Construction on heritage sites including disturbance of land surfaces and subsurface features</w:t>
            </w:r>
          </w:p>
        </w:tc>
        <w:tc>
          <w:tcPr>
            <w:tcW w:w="1824" w:type="dxa"/>
            <w:tcBorders>
              <w:top w:val="single" w:sz="4" w:space="0" w:color="auto"/>
              <w:left w:val="nil"/>
              <w:bottom w:val="single" w:sz="8" w:space="0" w:color="auto"/>
              <w:right w:val="nil"/>
            </w:tcBorders>
            <w:vAlign w:val="center"/>
          </w:tcPr>
          <w:p w14:paraId="05FAF676" w14:textId="77777777" w:rsidR="00D7471B" w:rsidRPr="0050713C" w:rsidRDefault="00D7471B" w:rsidP="00A369DE">
            <w:pPr>
              <w:jc w:val="both"/>
              <w:rPr>
                <w:sz w:val="16"/>
                <w:szCs w:val="16"/>
              </w:rPr>
            </w:pPr>
            <w:r>
              <w:rPr>
                <w:sz w:val="16"/>
                <w:szCs w:val="16"/>
              </w:rPr>
              <w:t>Disturbance of graves/cemeteries</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07CDBD50" w14:textId="77777777" w:rsidR="00D7471B" w:rsidRPr="0050713C" w:rsidRDefault="00D7471B" w:rsidP="00A369DE">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7AE456E0"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4E5C966" w14:textId="77777777" w:rsidR="00D7471B" w:rsidRPr="0050713C" w:rsidRDefault="00D7471B" w:rsidP="00A369DE">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1E6C0D39"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243FBE8"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7523AF98" w14:textId="77777777" w:rsidR="00D7471B" w:rsidRPr="0050713C" w:rsidRDefault="00D7471B" w:rsidP="00A369DE">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751462E3" w14:textId="77777777" w:rsidR="00D7471B" w:rsidRPr="0050713C" w:rsidRDefault="00D7471B" w:rsidP="00A369DE">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A22844B"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093A0565"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1EDA67F" w14:textId="77777777" w:rsidR="00D7471B" w:rsidRPr="0050713C" w:rsidRDefault="00D7471B" w:rsidP="00A369DE">
            <w:pPr>
              <w:jc w:val="center"/>
              <w:rPr>
                <w:sz w:val="16"/>
                <w:szCs w:val="16"/>
              </w:rPr>
            </w:pPr>
            <w:r>
              <w:rPr>
                <w:sz w:val="16"/>
                <w:szCs w:val="16"/>
              </w:rPr>
              <w:t>0.1</w:t>
            </w:r>
          </w:p>
        </w:tc>
        <w:tc>
          <w:tcPr>
            <w:tcW w:w="563" w:type="dxa"/>
            <w:tcBorders>
              <w:top w:val="single" w:sz="4" w:space="0" w:color="auto"/>
              <w:left w:val="nil"/>
              <w:bottom w:val="single" w:sz="8" w:space="0" w:color="auto"/>
              <w:right w:val="single" w:sz="8" w:space="0" w:color="auto"/>
            </w:tcBorders>
            <w:vAlign w:val="center"/>
          </w:tcPr>
          <w:p w14:paraId="65190F74" w14:textId="77777777" w:rsidR="00D7471B" w:rsidRPr="0050713C" w:rsidRDefault="00D7471B" w:rsidP="00A369DE">
            <w:pPr>
              <w:jc w:val="center"/>
              <w:rPr>
                <w:sz w:val="16"/>
                <w:szCs w:val="16"/>
              </w:rPr>
            </w:pPr>
            <w:r>
              <w:rPr>
                <w:sz w:val="16"/>
                <w:szCs w:val="16"/>
              </w:rPr>
              <w:t>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D72D39F" w14:textId="77777777" w:rsidR="00D7471B" w:rsidRPr="00A831E2" w:rsidRDefault="00D7471B" w:rsidP="00A369DE">
            <w:pPr>
              <w:jc w:val="center"/>
              <w:rPr>
                <w:b/>
                <w:color w:val="000000"/>
                <w:sz w:val="16"/>
                <w:szCs w:val="16"/>
              </w:rPr>
            </w:pPr>
            <w:r>
              <w:rPr>
                <w:b/>
                <w:color w:val="000000"/>
                <w:sz w:val="16"/>
                <w:szCs w:val="16"/>
              </w:rPr>
              <w:t>2.3</w:t>
            </w:r>
          </w:p>
        </w:tc>
        <w:tc>
          <w:tcPr>
            <w:tcW w:w="1265" w:type="dxa"/>
            <w:tcBorders>
              <w:top w:val="single" w:sz="4" w:space="0" w:color="auto"/>
              <w:left w:val="nil"/>
              <w:bottom w:val="single" w:sz="8" w:space="0" w:color="auto"/>
              <w:right w:val="single" w:sz="8" w:space="0" w:color="auto"/>
            </w:tcBorders>
            <w:vAlign w:val="center"/>
          </w:tcPr>
          <w:p w14:paraId="092D459E" w14:textId="77777777" w:rsidR="00D7471B" w:rsidRPr="00A831E2" w:rsidRDefault="00D7471B" w:rsidP="00A369DE">
            <w:pPr>
              <w:jc w:val="center"/>
              <w:rPr>
                <w:b/>
                <w:color w:val="000000"/>
                <w:sz w:val="16"/>
                <w:szCs w:val="16"/>
              </w:rPr>
            </w:pPr>
            <w:r>
              <w:rPr>
                <w:b/>
                <w:color w:val="000000"/>
                <w:sz w:val="16"/>
                <w:szCs w:val="16"/>
              </w:rPr>
              <w:t>0</w:t>
            </w:r>
          </w:p>
        </w:tc>
      </w:tr>
      <w:tr w:rsidR="00D7471B" w:rsidRPr="00A831E2" w14:paraId="2F00C8F5" w14:textId="77777777" w:rsidTr="00A369DE">
        <w:trPr>
          <w:cantSplit/>
          <w:trHeight w:val="465"/>
        </w:trPr>
        <w:tc>
          <w:tcPr>
            <w:tcW w:w="726" w:type="dxa"/>
            <w:vMerge/>
            <w:tcBorders>
              <w:left w:val="single" w:sz="8" w:space="0" w:color="auto"/>
              <w:right w:val="single" w:sz="8" w:space="0" w:color="auto"/>
            </w:tcBorders>
            <w:textDirection w:val="btLr"/>
            <w:vAlign w:val="center"/>
          </w:tcPr>
          <w:p w14:paraId="7BC4F1A7" w14:textId="77777777" w:rsidR="00D7471B" w:rsidRPr="00763CFA" w:rsidRDefault="00D7471B" w:rsidP="00A369DE">
            <w:pPr>
              <w:jc w:val="center"/>
              <w:rPr>
                <w:rFonts w:cs="Arial"/>
                <w:b/>
                <w:bCs/>
                <w:sz w:val="16"/>
                <w:szCs w:val="16"/>
              </w:rPr>
            </w:pPr>
          </w:p>
        </w:tc>
        <w:tc>
          <w:tcPr>
            <w:tcW w:w="1626" w:type="dxa"/>
            <w:vMerge/>
            <w:tcBorders>
              <w:left w:val="nil"/>
              <w:right w:val="single" w:sz="8" w:space="0" w:color="auto"/>
            </w:tcBorders>
            <w:vAlign w:val="center"/>
          </w:tcPr>
          <w:p w14:paraId="4D778A0E" w14:textId="77777777" w:rsidR="00D7471B" w:rsidRPr="0050713C" w:rsidRDefault="00D7471B" w:rsidP="00A369DE">
            <w:pPr>
              <w:rPr>
                <w:sz w:val="16"/>
                <w:szCs w:val="16"/>
              </w:rPr>
            </w:pPr>
          </w:p>
        </w:tc>
        <w:tc>
          <w:tcPr>
            <w:tcW w:w="1824" w:type="dxa"/>
            <w:tcBorders>
              <w:top w:val="nil"/>
              <w:left w:val="nil"/>
              <w:bottom w:val="single" w:sz="8" w:space="0" w:color="auto"/>
              <w:right w:val="nil"/>
            </w:tcBorders>
            <w:vAlign w:val="center"/>
          </w:tcPr>
          <w:p w14:paraId="7DF8149F" w14:textId="77777777" w:rsidR="00D7471B" w:rsidRPr="0050713C" w:rsidRDefault="00D7471B" w:rsidP="00A369DE">
            <w:pPr>
              <w:jc w:val="both"/>
              <w:rPr>
                <w:sz w:val="16"/>
                <w:szCs w:val="16"/>
              </w:rPr>
            </w:pPr>
            <w:r>
              <w:rPr>
                <w:sz w:val="16"/>
                <w:szCs w:val="16"/>
              </w:rPr>
              <w:t>Disturbance of archaeological heritage resources (this assessment does not evaluate palaeontological resources)</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313C1A4A" w14:textId="77777777" w:rsidR="00D7471B" w:rsidRPr="0050713C" w:rsidRDefault="00D7471B" w:rsidP="00A369DE">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69C94C8A" w14:textId="77777777" w:rsidR="00D7471B" w:rsidRPr="0050713C" w:rsidRDefault="00D7471B"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A8A4B28" w14:textId="77777777" w:rsidR="00D7471B" w:rsidRPr="0050713C" w:rsidRDefault="00D7471B" w:rsidP="00A369DE">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5672357E" w14:textId="77777777" w:rsidR="00D7471B" w:rsidRPr="0050713C" w:rsidRDefault="00D7471B"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67AF531" w14:textId="77777777" w:rsidR="00D7471B" w:rsidRPr="0050713C" w:rsidRDefault="00D7471B" w:rsidP="00A369DE">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661D5182" w14:textId="77777777" w:rsidR="00D7471B" w:rsidRPr="0050713C" w:rsidRDefault="00D7471B" w:rsidP="00A369DE">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0DCCDA0C" w14:textId="77777777" w:rsidR="00D7471B" w:rsidRPr="0050713C" w:rsidRDefault="00D7471B" w:rsidP="00A369DE">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6D5AE78" w14:textId="77777777" w:rsidR="00D7471B" w:rsidRPr="0050713C" w:rsidRDefault="00D7471B" w:rsidP="00A369DE">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E92D63C" w14:textId="77777777" w:rsidR="00D7471B" w:rsidRPr="0050713C" w:rsidRDefault="00D7471B" w:rsidP="00A369DE">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2318ED1" w14:textId="77777777" w:rsidR="00D7471B" w:rsidRPr="0050713C" w:rsidRDefault="00D7471B" w:rsidP="00A369DE">
            <w:pPr>
              <w:jc w:val="center"/>
              <w:rPr>
                <w:sz w:val="16"/>
                <w:szCs w:val="16"/>
              </w:rPr>
            </w:pPr>
            <w:r>
              <w:rPr>
                <w:sz w:val="16"/>
                <w:szCs w:val="16"/>
              </w:rPr>
              <w:t>0.2</w:t>
            </w:r>
          </w:p>
        </w:tc>
        <w:tc>
          <w:tcPr>
            <w:tcW w:w="563" w:type="dxa"/>
            <w:tcBorders>
              <w:top w:val="nil"/>
              <w:left w:val="nil"/>
              <w:bottom w:val="single" w:sz="8" w:space="0" w:color="auto"/>
              <w:right w:val="single" w:sz="8" w:space="0" w:color="auto"/>
            </w:tcBorders>
            <w:vAlign w:val="center"/>
          </w:tcPr>
          <w:p w14:paraId="7240CBA7" w14:textId="77777777" w:rsidR="00D7471B" w:rsidRPr="0050713C" w:rsidRDefault="00D7471B" w:rsidP="00A369DE">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3AD1BCE1" w14:textId="77777777" w:rsidR="00D7471B" w:rsidRPr="00A831E2" w:rsidRDefault="00D7471B" w:rsidP="00A369DE">
            <w:pPr>
              <w:jc w:val="center"/>
              <w:rPr>
                <w:b/>
                <w:color w:val="000000"/>
                <w:sz w:val="16"/>
                <w:szCs w:val="16"/>
              </w:rPr>
            </w:pPr>
            <w:r>
              <w:rPr>
                <w:b/>
                <w:color w:val="000000"/>
                <w:sz w:val="16"/>
                <w:szCs w:val="16"/>
              </w:rPr>
              <w:t>4.6</w:t>
            </w:r>
          </w:p>
        </w:tc>
        <w:tc>
          <w:tcPr>
            <w:tcW w:w="1265" w:type="dxa"/>
            <w:tcBorders>
              <w:top w:val="nil"/>
              <w:left w:val="nil"/>
              <w:bottom w:val="single" w:sz="8" w:space="0" w:color="auto"/>
              <w:right w:val="single" w:sz="8" w:space="0" w:color="auto"/>
            </w:tcBorders>
            <w:vAlign w:val="center"/>
          </w:tcPr>
          <w:p w14:paraId="1B47DD48" w14:textId="77777777" w:rsidR="00D7471B" w:rsidRPr="00A831E2" w:rsidRDefault="00D7471B" w:rsidP="00A369DE">
            <w:pPr>
              <w:jc w:val="center"/>
              <w:rPr>
                <w:b/>
                <w:color w:val="000000"/>
                <w:sz w:val="16"/>
                <w:szCs w:val="16"/>
              </w:rPr>
            </w:pPr>
            <w:r>
              <w:rPr>
                <w:b/>
                <w:color w:val="000000"/>
                <w:sz w:val="16"/>
                <w:szCs w:val="16"/>
              </w:rPr>
              <w:t>0.8</w:t>
            </w:r>
          </w:p>
        </w:tc>
      </w:tr>
      <w:tr w:rsidR="00D7471B" w:rsidRPr="00A831E2" w14:paraId="3E6A9F68" w14:textId="77777777" w:rsidTr="00A369DE">
        <w:trPr>
          <w:cantSplit/>
          <w:trHeight w:val="465"/>
        </w:trPr>
        <w:tc>
          <w:tcPr>
            <w:tcW w:w="726" w:type="dxa"/>
            <w:vMerge/>
            <w:tcBorders>
              <w:top w:val="single" w:sz="4" w:space="0" w:color="auto"/>
              <w:left w:val="single" w:sz="8" w:space="0" w:color="auto"/>
              <w:right w:val="single" w:sz="4" w:space="0" w:color="auto"/>
            </w:tcBorders>
            <w:vAlign w:val="center"/>
          </w:tcPr>
          <w:p w14:paraId="4C2A2284" w14:textId="77777777" w:rsidR="00D7471B" w:rsidRPr="00763CFA" w:rsidRDefault="00D7471B" w:rsidP="00A369DE">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077AEEAF" w14:textId="77777777" w:rsidR="00D7471B" w:rsidRPr="0050713C" w:rsidRDefault="00D7471B" w:rsidP="00A369DE">
            <w:pPr>
              <w:rPr>
                <w:sz w:val="16"/>
                <w:szCs w:val="16"/>
              </w:rPr>
            </w:pPr>
            <w:r w:rsidRPr="0050713C">
              <w:rPr>
                <w:sz w:val="16"/>
                <w:szCs w:val="16"/>
              </w:rPr>
              <w:t>General Construction Activities</w:t>
            </w:r>
          </w:p>
        </w:tc>
        <w:tc>
          <w:tcPr>
            <w:tcW w:w="1824" w:type="dxa"/>
            <w:tcBorders>
              <w:top w:val="single" w:sz="4" w:space="0" w:color="auto"/>
              <w:left w:val="single" w:sz="4" w:space="0" w:color="auto"/>
              <w:bottom w:val="single" w:sz="8" w:space="0" w:color="auto"/>
              <w:right w:val="single" w:sz="8" w:space="0" w:color="auto"/>
            </w:tcBorders>
            <w:vAlign w:val="center"/>
          </w:tcPr>
          <w:p w14:paraId="1223630E" w14:textId="77777777" w:rsidR="00D7471B" w:rsidRPr="0050713C" w:rsidRDefault="00D7471B" w:rsidP="00A369DE">
            <w:pPr>
              <w:jc w:val="both"/>
              <w:rPr>
                <w:sz w:val="16"/>
                <w:szCs w:val="16"/>
              </w:rPr>
            </w:pPr>
            <w:r w:rsidRPr="0050713C">
              <w:rPr>
                <w:sz w:val="16"/>
                <w:szCs w:val="16"/>
              </w:rPr>
              <w:t xml:space="preserve">Human and construction related disturbance </w:t>
            </w:r>
            <w:r>
              <w:rPr>
                <w:sz w:val="16"/>
                <w:szCs w:val="16"/>
              </w:rPr>
              <w:t>of surfaces or heritage features</w:t>
            </w:r>
            <w:r w:rsidRPr="0050713C">
              <w:rPr>
                <w:sz w:val="16"/>
                <w:szCs w:val="16"/>
              </w:rPr>
              <w:t xml:space="preserve"> </w:t>
            </w:r>
            <w:r>
              <w:rPr>
                <w:sz w:val="16"/>
                <w:szCs w:val="16"/>
              </w:rPr>
              <w:t>beyond the immediate footprint of the development</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729BBB64" w14:textId="77777777" w:rsidR="00D7471B" w:rsidRPr="0050713C" w:rsidRDefault="00D7471B" w:rsidP="00A369DE">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5B70EB14"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5F752EF" w14:textId="77777777" w:rsidR="00D7471B" w:rsidRPr="0050713C" w:rsidRDefault="00D7471B" w:rsidP="00A369DE">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4C35472E"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2F89DEE"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06CF94B9" w14:textId="77777777" w:rsidR="00D7471B" w:rsidRPr="0050713C" w:rsidRDefault="00D7471B" w:rsidP="00A369DE">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648927D7" w14:textId="77777777" w:rsidR="00D7471B" w:rsidRPr="0050713C" w:rsidRDefault="00D7471B" w:rsidP="00A369DE">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7CCA4A81"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77992A2D"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9F3EF2B" w14:textId="77777777" w:rsidR="00D7471B" w:rsidRPr="0050713C" w:rsidRDefault="00D7471B" w:rsidP="00A369DE">
            <w:pPr>
              <w:jc w:val="center"/>
              <w:rPr>
                <w:sz w:val="16"/>
                <w:szCs w:val="16"/>
              </w:rPr>
            </w:pPr>
            <w:r>
              <w:rPr>
                <w:sz w:val="16"/>
                <w:szCs w:val="16"/>
              </w:rPr>
              <w:t>0.2</w:t>
            </w:r>
          </w:p>
        </w:tc>
        <w:tc>
          <w:tcPr>
            <w:tcW w:w="563" w:type="dxa"/>
            <w:tcBorders>
              <w:top w:val="single" w:sz="4" w:space="0" w:color="auto"/>
              <w:left w:val="nil"/>
              <w:bottom w:val="single" w:sz="8" w:space="0" w:color="auto"/>
              <w:right w:val="single" w:sz="8" w:space="0" w:color="auto"/>
            </w:tcBorders>
            <w:vAlign w:val="center"/>
          </w:tcPr>
          <w:p w14:paraId="2E2B10F9" w14:textId="77777777" w:rsidR="00D7471B" w:rsidRPr="0050713C" w:rsidRDefault="00D7471B" w:rsidP="00A369DE">
            <w:pPr>
              <w:jc w:val="center"/>
              <w:rPr>
                <w:sz w:val="16"/>
                <w:szCs w:val="16"/>
              </w:rPr>
            </w:pPr>
            <w:r>
              <w:rPr>
                <w:sz w:val="16"/>
                <w:szCs w:val="16"/>
              </w:rPr>
              <w:t>0.1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536FDD1" w14:textId="77777777" w:rsidR="00D7471B" w:rsidRPr="00A831E2" w:rsidRDefault="00D7471B" w:rsidP="00A369DE">
            <w:pPr>
              <w:jc w:val="center"/>
              <w:rPr>
                <w:b/>
                <w:color w:val="000000"/>
                <w:sz w:val="16"/>
                <w:szCs w:val="16"/>
              </w:rPr>
            </w:pPr>
            <w:r>
              <w:rPr>
                <w:b/>
                <w:color w:val="000000"/>
                <w:sz w:val="16"/>
                <w:szCs w:val="16"/>
              </w:rPr>
              <w:t>4.6</w:t>
            </w:r>
          </w:p>
        </w:tc>
        <w:tc>
          <w:tcPr>
            <w:tcW w:w="1265" w:type="dxa"/>
            <w:tcBorders>
              <w:top w:val="single" w:sz="4" w:space="0" w:color="auto"/>
              <w:left w:val="nil"/>
              <w:bottom w:val="single" w:sz="8" w:space="0" w:color="auto"/>
              <w:right w:val="single" w:sz="8" w:space="0" w:color="auto"/>
            </w:tcBorders>
            <w:vAlign w:val="center"/>
          </w:tcPr>
          <w:p w14:paraId="69B42133" w14:textId="77777777" w:rsidR="00D7471B" w:rsidRPr="00A831E2" w:rsidRDefault="00D7471B" w:rsidP="00A369DE">
            <w:pPr>
              <w:jc w:val="center"/>
              <w:rPr>
                <w:b/>
                <w:color w:val="000000"/>
                <w:sz w:val="16"/>
                <w:szCs w:val="16"/>
              </w:rPr>
            </w:pPr>
            <w:r>
              <w:rPr>
                <w:b/>
                <w:color w:val="000000"/>
                <w:sz w:val="16"/>
                <w:szCs w:val="16"/>
              </w:rPr>
              <w:t>0.8</w:t>
            </w:r>
          </w:p>
        </w:tc>
      </w:tr>
      <w:tr w:rsidR="00D7471B" w:rsidRPr="00A831E2" w14:paraId="33481753" w14:textId="77777777" w:rsidTr="00A369DE">
        <w:trPr>
          <w:cantSplit/>
          <w:trHeight w:val="465"/>
        </w:trPr>
        <w:tc>
          <w:tcPr>
            <w:tcW w:w="726" w:type="dxa"/>
            <w:tcBorders>
              <w:top w:val="single" w:sz="4" w:space="0" w:color="auto"/>
              <w:left w:val="single" w:sz="4" w:space="0" w:color="auto"/>
              <w:right w:val="single" w:sz="4" w:space="0" w:color="auto"/>
            </w:tcBorders>
            <w:textDirection w:val="btLr"/>
            <w:vAlign w:val="center"/>
          </w:tcPr>
          <w:p w14:paraId="1B72389E" w14:textId="77777777" w:rsidR="00D7471B" w:rsidRPr="00763CFA" w:rsidRDefault="00D7471B" w:rsidP="00A369DE">
            <w:pPr>
              <w:ind w:left="113" w:right="113"/>
              <w:jc w:val="center"/>
              <w:rPr>
                <w:rFonts w:cs="Arial"/>
                <w:b/>
                <w:bCs/>
                <w:sz w:val="16"/>
                <w:szCs w:val="16"/>
              </w:rPr>
            </w:pPr>
            <w:r>
              <w:rPr>
                <w:rFonts w:cs="Arial"/>
                <w:b/>
                <w:bCs/>
                <w:sz w:val="16"/>
                <w:szCs w:val="16"/>
              </w:rPr>
              <w:t>Operational Phase</w:t>
            </w:r>
          </w:p>
        </w:tc>
        <w:tc>
          <w:tcPr>
            <w:tcW w:w="1626" w:type="dxa"/>
            <w:tcBorders>
              <w:top w:val="single" w:sz="4" w:space="0" w:color="auto"/>
              <w:left w:val="single" w:sz="4" w:space="0" w:color="auto"/>
              <w:bottom w:val="single" w:sz="4" w:space="0" w:color="auto"/>
              <w:right w:val="single" w:sz="4" w:space="0" w:color="auto"/>
            </w:tcBorders>
            <w:vAlign w:val="center"/>
          </w:tcPr>
          <w:p w14:paraId="07F2C517" w14:textId="77777777" w:rsidR="00D7471B" w:rsidRPr="0050713C" w:rsidRDefault="00D7471B" w:rsidP="00A369DE">
            <w:pPr>
              <w:rPr>
                <w:sz w:val="16"/>
                <w:szCs w:val="16"/>
              </w:rPr>
            </w:pPr>
            <w:r>
              <w:rPr>
                <w:sz w:val="16"/>
                <w:szCs w:val="16"/>
              </w:rPr>
              <w:t xml:space="preserve">Disturbance of heritage resources beyond the immediate footprint of the development </w:t>
            </w:r>
          </w:p>
        </w:tc>
        <w:tc>
          <w:tcPr>
            <w:tcW w:w="1824" w:type="dxa"/>
            <w:tcBorders>
              <w:top w:val="single" w:sz="4" w:space="0" w:color="auto"/>
              <w:left w:val="single" w:sz="4" w:space="0" w:color="auto"/>
              <w:bottom w:val="single" w:sz="4" w:space="0" w:color="auto"/>
              <w:right w:val="single" w:sz="4" w:space="0" w:color="auto"/>
            </w:tcBorders>
            <w:vAlign w:val="center"/>
          </w:tcPr>
          <w:p w14:paraId="077FC5F8" w14:textId="77777777" w:rsidR="00D7471B" w:rsidRPr="0050713C" w:rsidRDefault="00D7471B" w:rsidP="00A369DE">
            <w:pPr>
              <w:jc w:val="both"/>
              <w:rPr>
                <w:sz w:val="16"/>
                <w:szCs w:val="16"/>
              </w:rPr>
            </w:pPr>
            <w:r>
              <w:rPr>
                <w:sz w:val="16"/>
                <w:szCs w:val="16"/>
              </w:rPr>
              <w:t xml:space="preserve">Maintenance vehicles driving or other surface-disturbing activity beyond the immediate footprint of the development. </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BDA80ED" w14:textId="77777777" w:rsidR="00D7471B" w:rsidRPr="0050713C" w:rsidRDefault="00D7471B" w:rsidP="00A369DE">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1890E907"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A487EB9" w14:textId="77777777" w:rsidR="00D7471B" w:rsidRPr="0050713C" w:rsidRDefault="00D7471B" w:rsidP="00A369DE">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1A323622"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3536F4D"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02E19240" w14:textId="77777777" w:rsidR="00D7471B" w:rsidRPr="0050713C" w:rsidRDefault="00D7471B" w:rsidP="00A369DE">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22B45A59" w14:textId="77777777" w:rsidR="00D7471B" w:rsidRPr="0050713C" w:rsidRDefault="00D7471B" w:rsidP="00A369DE">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FACB8B" w14:textId="77777777" w:rsidR="00D7471B" w:rsidRPr="0050713C" w:rsidRDefault="00D7471B" w:rsidP="00A369DE">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5F5F81B7" w14:textId="77777777" w:rsidR="00D7471B" w:rsidRPr="0050713C" w:rsidRDefault="00D7471B" w:rsidP="00A369DE">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E002ACF" w14:textId="77777777" w:rsidR="00D7471B" w:rsidRPr="0050713C" w:rsidRDefault="00D7471B" w:rsidP="00A369DE">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17774588" w14:textId="77777777" w:rsidR="00D7471B" w:rsidRPr="0050713C" w:rsidRDefault="00D7471B" w:rsidP="00A369DE">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5B32F79" w14:textId="77777777" w:rsidR="00D7471B" w:rsidRPr="00A831E2" w:rsidRDefault="00D7471B" w:rsidP="00A369DE">
            <w:pPr>
              <w:jc w:val="center"/>
              <w:rPr>
                <w:b/>
                <w:color w:val="000000"/>
                <w:sz w:val="16"/>
                <w:szCs w:val="16"/>
              </w:rPr>
            </w:pPr>
            <w:r>
              <w:rPr>
                <w:b/>
                <w:color w:val="000000"/>
                <w:sz w:val="16"/>
                <w:szCs w:val="16"/>
              </w:rPr>
              <w:t>4.6</w:t>
            </w:r>
          </w:p>
        </w:tc>
        <w:tc>
          <w:tcPr>
            <w:tcW w:w="1265" w:type="dxa"/>
            <w:tcBorders>
              <w:top w:val="single" w:sz="4" w:space="0" w:color="auto"/>
              <w:left w:val="single" w:sz="4" w:space="0" w:color="auto"/>
              <w:bottom w:val="single" w:sz="4" w:space="0" w:color="auto"/>
              <w:right w:val="single" w:sz="4" w:space="0" w:color="auto"/>
            </w:tcBorders>
            <w:vAlign w:val="center"/>
          </w:tcPr>
          <w:p w14:paraId="56311038" w14:textId="77777777" w:rsidR="00D7471B" w:rsidRPr="00A831E2" w:rsidRDefault="00D7471B" w:rsidP="00A369DE">
            <w:pPr>
              <w:jc w:val="center"/>
              <w:rPr>
                <w:b/>
                <w:color w:val="000000"/>
                <w:sz w:val="16"/>
                <w:szCs w:val="16"/>
              </w:rPr>
            </w:pPr>
            <w:r>
              <w:rPr>
                <w:b/>
                <w:color w:val="000000"/>
                <w:sz w:val="16"/>
                <w:szCs w:val="16"/>
              </w:rPr>
              <w:t>0.8</w:t>
            </w:r>
          </w:p>
        </w:tc>
      </w:tr>
      <w:tr w:rsidR="00D7471B" w:rsidRPr="00763CFA" w14:paraId="18C57355" w14:textId="77777777" w:rsidTr="00A369DE">
        <w:trPr>
          <w:trHeight w:val="270"/>
        </w:trPr>
        <w:tc>
          <w:tcPr>
            <w:tcW w:w="726" w:type="dxa"/>
            <w:tcBorders>
              <w:top w:val="nil"/>
              <w:left w:val="single" w:sz="8" w:space="0" w:color="auto"/>
              <w:bottom w:val="single" w:sz="8" w:space="0" w:color="auto"/>
              <w:right w:val="single" w:sz="8" w:space="0" w:color="auto"/>
            </w:tcBorders>
            <w:shd w:val="clear" w:color="auto" w:fill="D9D9D9"/>
            <w:textDirection w:val="btLr"/>
          </w:tcPr>
          <w:p w14:paraId="6FB3A2F7" w14:textId="77777777" w:rsidR="00D7471B" w:rsidRPr="00763CFA" w:rsidRDefault="00D7471B" w:rsidP="00A369DE">
            <w:pPr>
              <w:jc w:val="cente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597FD970" w14:textId="77777777" w:rsidR="00D7471B" w:rsidRPr="00763CFA" w:rsidRDefault="00D7471B" w:rsidP="00A369DE">
            <w:pPr>
              <w:rPr>
                <w:rFonts w:cs="Arial"/>
                <w:b/>
                <w:bCs/>
                <w:sz w:val="16"/>
                <w:szCs w:val="16"/>
              </w:rPr>
            </w:pPr>
            <w:r w:rsidRPr="00763CFA">
              <w:rPr>
                <w:rFonts w:cs="Arial"/>
                <w:b/>
                <w:bCs/>
                <w:sz w:val="16"/>
                <w:szCs w:val="16"/>
              </w:rPr>
              <w:t xml:space="preserve">POSITIVE IMPACTS / EFFECTS </w:t>
            </w:r>
          </w:p>
        </w:tc>
      </w:tr>
      <w:tr w:rsidR="00D7471B" w:rsidRPr="00763CFA" w14:paraId="72C088DC" w14:textId="77777777" w:rsidTr="00A369DE">
        <w:trPr>
          <w:cantSplit/>
          <w:trHeight w:val="801"/>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69E64EF4" w14:textId="77777777" w:rsidR="00D7471B" w:rsidRPr="00763CFA" w:rsidRDefault="00D7471B" w:rsidP="00A369DE">
            <w:pPr>
              <w:jc w:val="center"/>
              <w:rPr>
                <w:rFonts w:cs="Arial"/>
                <w:b/>
                <w:bCs/>
                <w:sz w:val="16"/>
                <w:szCs w:val="16"/>
              </w:rPr>
            </w:pPr>
            <w:r>
              <w:rPr>
                <w:rFonts w:cs="Arial"/>
                <w:b/>
                <w:bCs/>
                <w:sz w:val="16"/>
                <w:szCs w:val="16"/>
              </w:rPr>
              <w:t xml:space="preserve">Construction and </w:t>
            </w:r>
            <w:r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436FE6FE" w14:textId="77777777" w:rsidR="00D7471B" w:rsidRPr="00763CFA" w:rsidRDefault="00D7471B" w:rsidP="00A369DE">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36FD7DE2" w14:textId="77777777" w:rsidR="00D7471B" w:rsidRPr="00763CFA" w:rsidRDefault="00D7471B" w:rsidP="00A369DE">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35D31840" w14:textId="77777777" w:rsidR="00D7471B" w:rsidRPr="00763CFA" w:rsidRDefault="00D7471B" w:rsidP="00A369DE">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7E561E39" w14:textId="77777777" w:rsidR="00D7471B" w:rsidRPr="00763CFA" w:rsidRDefault="00D7471B" w:rsidP="00A369DE">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48D25BC8" w14:textId="77777777" w:rsidR="00D7471B" w:rsidRPr="00763CFA" w:rsidRDefault="00D7471B" w:rsidP="00A369DE">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4917D0DC" w14:textId="77777777" w:rsidR="00D7471B" w:rsidRPr="00763CFA" w:rsidRDefault="00D7471B" w:rsidP="00A369DE">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31B47385" w14:textId="77777777" w:rsidR="00D7471B" w:rsidRPr="00763CFA" w:rsidRDefault="00D7471B" w:rsidP="00A369DE">
            <w:pPr>
              <w:rPr>
                <w:rFonts w:cs="Arial"/>
                <w:b/>
                <w:bCs/>
                <w:sz w:val="16"/>
                <w:szCs w:val="16"/>
              </w:rPr>
            </w:pPr>
            <w:r w:rsidRPr="00763CFA">
              <w:rPr>
                <w:rFonts w:cs="Arial"/>
                <w:b/>
                <w:bCs/>
                <w:sz w:val="16"/>
                <w:szCs w:val="16"/>
              </w:rPr>
              <w:t>Significance scoring</w:t>
            </w:r>
          </w:p>
        </w:tc>
      </w:tr>
      <w:tr w:rsidR="00D7471B" w:rsidRPr="00763CFA" w14:paraId="3FFCF493" w14:textId="77777777" w:rsidTr="00A369DE">
        <w:trPr>
          <w:cantSplit/>
          <w:trHeight w:val="270"/>
        </w:trPr>
        <w:tc>
          <w:tcPr>
            <w:tcW w:w="726" w:type="dxa"/>
            <w:vMerge/>
            <w:tcBorders>
              <w:top w:val="nil"/>
              <w:left w:val="single" w:sz="8" w:space="0" w:color="auto"/>
              <w:bottom w:val="single" w:sz="8" w:space="0" w:color="000000"/>
              <w:right w:val="single" w:sz="8" w:space="0" w:color="auto"/>
            </w:tcBorders>
            <w:vAlign w:val="center"/>
          </w:tcPr>
          <w:p w14:paraId="5F4F4E11" w14:textId="77777777" w:rsidR="00D7471B" w:rsidRPr="00763CFA" w:rsidRDefault="00D7471B" w:rsidP="00A369DE">
            <w:pPr>
              <w:rPr>
                <w:rFonts w:cs="Arial"/>
                <w:b/>
                <w:bCs/>
                <w:sz w:val="16"/>
                <w:szCs w:val="16"/>
              </w:rPr>
            </w:pPr>
          </w:p>
        </w:tc>
        <w:tc>
          <w:tcPr>
            <w:tcW w:w="1626" w:type="dxa"/>
            <w:tcBorders>
              <w:top w:val="nil"/>
              <w:left w:val="nil"/>
              <w:bottom w:val="single" w:sz="4" w:space="0" w:color="auto"/>
              <w:right w:val="single" w:sz="8" w:space="0" w:color="auto"/>
            </w:tcBorders>
            <w:vAlign w:val="center"/>
          </w:tcPr>
          <w:p w14:paraId="0072BC9E" w14:textId="77777777" w:rsidR="00D7471B" w:rsidRPr="00763CFA" w:rsidRDefault="00D7471B" w:rsidP="00A369DE">
            <w:pPr>
              <w:rPr>
                <w:rFonts w:cs="Arial"/>
                <w:sz w:val="16"/>
                <w:szCs w:val="16"/>
              </w:rPr>
            </w:pPr>
            <w:r>
              <w:rPr>
                <w:rFonts w:cs="Arial"/>
                <w:sz w:val="16"/>
                <w:szCs w:val="16"/>
              </w:rPr>
              <w:t xml:space="preserve">Disturbance of surfaces and sub-surfaces revealing unsuspected heritage resources to be mitigated </w:t>
            </w:r>
          </w:p>
        </w:tc>
        <w:tc>
          <w:tcPr>
            <w:tcW w:w="2656" w:type="dxa"/>
            <w:gridSpan w:val="2"/>
            <w:tcBorders>
              <w:top w:val="single" w:sz="8" w:space="0" w:color="auto"/>
              <w:left w:val="nil"/>
              <w:bottom w:val="single" w:sz="8" w:space="0" w:color="auto"/>
              <w:right w:val="single" w:sz="8" w:space="0" w:color="000000"/>
            </w:tcBorders>
            <w:vAlign w:val="center"/>
          </w:tcPr>
          <w:p w14:paraId="4CBAB617" w14:textId="77777777" w:rsidR="00D7471B" w:rsidRPr="00763CFA" w:rsidRDefault="00D7471B" w:rsidP="00A369DE">
            <w:pPr>
              <w:jc w:val="both"/>
              <w:rPr>
                <w:rFonts w:cs="Arial"/>
                <w:sz w:val="16"/>
                <w:szCs w:val="16"/>
              </w:rPr>
            </w:pPr>
            <w:r>
              <w:rPr>
                <w:rFonts w:cs="Arial"/>
                <w:sz w:val="16"/>
                <w:szCs w:val="16"/>
              </w:rPr>
              <w:t>Identification of heritage resources for salvage (mitigation) leading to new knowledge production</w:t>
            </w:r>
          </w:p>
        </w:tc>
        <w:tc>
          <w:tcPr>
            <w:tcW w:w="1395" w:type="dxa"/>
            <w:gridSpan w:val="2"/>
            <w:tcBorders>
              <w:top w:val="single" w:sz="8" w:space="0" w:color="auto"/>
              <w:left w:val="nil"/>
              <w:bottom w:val="single" w:sz="8" w:space="0" w:color="auto"/>
              <w:right w:val="single" w:sz="8" w:space="0" w:color="000000"/>
            </w:tcBorders>
            <w:vAlign w:val="center"/>
          </w:tcPr>
          <w:p w14:paraId="31E86F24" w14:textId="77777777" w:rsidR="00D7471B" w:rsidRPr="00763CFA" w:rsidRDefault="00D7471B" w:rsidP="00A369DE">
            <w:pPr>
              <w:jc w:val="center"/>
              <w:rPr>
                <w:rFonts w:cs="Arial"/>
                <w:sz w:val="16"/>
                <w:szCs w:val="16"/>
              </w:rPr>
            </w:pPr>
            <w:r>
              <w:rPr>
                <w:rFonts w:cs="Arial"/>
                <w:sz w:val="16"/>
                <w:szCs w:val="16"/>
              </w:rPr>
              <w:t>1</w:t>
            </w:r>
          </w:p>
        </w:tc>
        <w:tc>
          <w:tcPr>
            <w:tcW w:w="1395" w:type="dxa"/>
            <w:gridSpan w:val="2"/>
            <w:tcBorders>
              <w:top w:val="single" w:sz="8" w:space="0" w:color="auto"/>
              <w:left w:val="nil"/>
              <w:bottom w:val="single" w:sz="8" w:space="0" w:color="auto"/>
              <w:right w:val="single" w:sz="8" w:space="0" w:color="000000"/>
            </w:tcBorders>
            <w:vAlign w:val="center"/>
          </w:tcPr>
          <w:p w14:paraId="3CFC94C4" w14:textId="77777777" w:rsidR="00D7471B" w:rsidRPr="00763CFA" w:rsidRDefault="00D7471B" w:rsidP="00A369DE">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8" w:space="0" w:color="auto"/>
              <w:right w:val="single" w:sz="8" w:space="0" w:color="000000"/>
            </w:tcBorders>
            <w:vAlign w:val="center"/>
          </w:tcPr>
          <w:p w14:paraId="40E3F121" w14:textId="77777777" w:rsidR="00D7471B" w:rsidRPr="00763CFA" w:rsidRDefault="00D7471B" w:rsidP="00A369DE">
            <w:pPr>
              <w:jc w:val="center"/>
              <w:rPr>
                <w:rFonts w:cs="Arial"/>
                <w:sz w:val="16"/>
                <w:szCs w:val="16"/>
              </w:rPr>
            </w:pPr>
            <w:r>
              <w:rPr>
                <w:rFonts w:cs="Arial"/>
                <w:sz w:val="16"/>
                <w:szCs w:val="16"/>
              </w:rPr>
              <w:t>7</w:t>
            </w:r>
          </w:p>
        </w:tc>
        <w:tc>
          <w:tcPr>
            <w:tcW w:w="1395" w:type="dxa"/>
            <w:gridSpan w:val="2"/>
            <w:tcBorders>
              <w:top w:val="single" w:sz="8" w:space="0" w:color="auto"/>
              <w:left w:val="nil"/>
              <w:bottom w:val="single" w:sz="8" w:space="0" w:color="auto"/>
              <w:right w:val="single" w:sz="8" w:space="0" w:color="000000"/>
            </w:tcBorders>
            <w:vAlign w:val="center"/>
          </w:tcPr>
          <w:p w14:paraId="03A6553C" w14:textId="77777777" w:rsidR="00D7471B" w:rsidRPr="00763CFA" w:rsidRDefault="00D7471B" w:rsidP="00A369DE">
            <w:pPr>
              <w:jc w:val="center"/>
              <w:rPr>
                <w:rFonts w:cs="Arial"/>
                <w:sz w:val="16"/>
                <w:szCs w:val="16"/>
              </w:rPr>
            </w:pPr>
            <w:r>
              <w:rPr>
                <w:rFonts w:cs="Arial"/>
                <w:sz w:val="16"/>
                <w:szCs w:val="16"/>
              </w:rPr>
              <w:t>0.2</w:t>
            </w:r>
          </w:p>
        </w:tc>
        <w:tc>
          <w:tcPr>
            <w:tcW w:w="2513" w:type="dxa"/>
            <w:gridSpan w:val="2"/>
            <w:tcBorders>
              <w:top w:val="single" w:sz="8" w:space="0" w:color="auto"/>
              <w:left w:val="nil"/>
              <w:bottom w:val="single" w:sz="8" w:space="0" w:color="auto"/>
              <w:right w:val="single" w:sz="8" w:space="0" w:color="000000"/>
            </w:tcBorders>
            <w:vAlign w:val="center"/>
          </w:tcPr>
          <w:p w14:paraId="1F2094E6" w14:textId="77777777" w:rsidR="00D7471B" w:rsidRPr="00A831E2" w:rsidRDefault="00D7471B" w:rsidP="00A369DE">
            <w:pPr>
              <w:jc w:val="center"/>
              <w:rPr>
                <w:b/>
                <w:color w:val="000000"/>
                <w:sz w:val="16"/>
                <w:szCs w:val="16"/>
              </w:rPr>
            </w:pPr>
            <w:r>
              <w:rPr>
                <w:b/>
                <w:color w:val="000000"/>
                <w:sz w:val="16"/>
                <w:szCs w:val="16"/>
              </w:rPr>
              <w:t>2.2</w:t>
            </w:r>
          </w:p>
        </w:tc>
      </w:tr>
    </w:tbl>
    <w:p w14:paraId="663F8E02" w14:textId="77777777" w:rsidR="00D7471B" w:rsidRDefault="00D7471B" w:rsidP="00D7471B">
      <w:pPr>
        <w:jc w:val="both"/>
        <w:rPr>
          <w:rFonts w:ascii="Arial" w:hAnsi="Arial" w:cs="Arial"/>
          <w:b/>
          <w:sz w:val="18"/>
          <w:szCs w:val="18"/>
          <w:u w:val="single"/>
          <w:lang w:val="en-ZA"/>
        </w:rPr>
      </w:pPr>
      <w:r w:rsidRPr="00B534BB">
        <w:rPr>
          <w:rFonts w:ascii="Arial" w:hAnsi="Arial" w:cs="Arial"/>
          <w:b/>
          <w:sz w:val="18"/>
          <w:szCs w:val="18"/>
          <w:u w:val="single"/>
          <w:lang w:val="en-ZA"/>
        </w:rPr>
        <w:lastRenderedPageBreak/>
        <w:t>Summary of significance scoring</w:t>
      </w:r>
    </w:p>
    <w:p w14:paraId="2F37BE11" w14:textId="77777777" w:rsidR="00D7471B" w:rsidRPr="00B534BB" w:rsidRDefault="00D7471B" w:rsidP="00D7471B">
      <w:pPr>
        <w:jc w:val="both"/>
        <w:rPr>
          <w:rFonts w:ascii="Arial" w:hAnsi="Arial" w:cs="Arial"/>
          <w:b/>
          <w:sz w:val="18"/>
          <w:szCs w:val="18"/>
          <w:u w:val="single"/>
          <w:lang w:val="en-ZA"/>
        </w:rPr>
      </w:pPr>
    </w:p>
    <w:p w14:paraId="088355C4" w14:textId="77777777" w:rsidR="00D7471B" w:rsidRDefault="00D7471B" w:rsidP="00D7471B">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317DED89" w14:textId="77777777" w:rsidR="00D7471B" w:rsidRPr="00B534BB" w:rsidRDefault="00D7471B" w:rsidP="00D7471B">
      <w:pPr>
        <w:jc w:val="both"/>
        <w:rPr>
          <w:rFonts w:ascii="Arial" w:hAnsi="Arial" w:cs="Arial"/>
          <w:sz w:val="18"/>
          <w:szCs w:val="18"/>
          <w:lang w:val="en-ZA"/>
        </w:rPr>
      </w:pPr>
    </w:p>
    <w:p w14:paraId="470E767D" w14:textId="77777777" w:rsidR="00D7471B" w:rsidRPr="00B534BB" w:rsidRDefault="00D7471B" w:rsidP="00D7471B">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 of land surfaces that potentially contain (surface or sub-surface) heritage resources – artefacts, graves, features.</w:t>
      </w:r>
    </w:p>
    <w:p w14:paraId="10E46B76" w14:textId="77777777" w:rsidR="00D7471B" w:rsidRPr="00B534BB" w:rsidRDefault="00D7471B" w:rsidP="00D7471B">
      <w:pPr>
        <w:pStyle w:val="ListParagraph"/>
        <w:numPr>
          <w:ilvl w:val="0"/>
          <w:numId w:val="5"/>
        </w:numPr>
        <w:jc w:val="both"/>
        <w:rPr>
          <w:rFonts w:ascii="Arial" w:hAnsi="Arial" w:cs="Arial"/>
          <w:sz w:val="18"/>
          <w:szCs w:val="18"/>
          <w:lang w:val="en-ZA"/>
        </w:rPr>
      </w:pPr>
      <w:r w:rsidRPr="00B534BB">
        <w:rPr>
          <w:rFonts w:ascii="Arial" w:hAnsi="Arial" w:cs="Arial"/>
          <w:sz w:val="18"/>
          <w:szCs w:val="18"/>
          <w:lang w:val="en-ZA"/>
        </w:rPr>
        <w:t xml:space="preserve">The disturbance of </w:t>
      </w:r>
      <w:r>
        <w:rPr>
          <w:rFonts w:ascii="Arial" w:hAnsi="Arial" w:cs="Arial"/>
          <w:sz w:val="18"/>
          <w:szCs w:val="18"/>
          <w:lang w:val="en-ZA"/>
        </w:rPr>
        <w:t xml:space="preserve">surfaces beyond the immediate footprint </w:t>
      </w:r>
      <w:r w:rsidRPr="00B534BB">
        <w:rPr>
          <w:rFonts w:ascii="Arial" w:hAnsi="Arial" w:cs="Arial"/>
          <w:sz w:val="18"/>
          <w:szCs w:val="18"/>
          <w:lang w:val="en-ZA"/>
        </w:rPr>
        <w:t xml:space="preserve">during maintenance. </w:t>
      </w:r>
    </w:p>
    <w:p w14:paraId="25FB3D60" w14:textId="77777777" w:rsidR="00D7471B" w:rsidRDefault="00D7471B" w:rsidP="00D7471B">
      <w:pPr>
        <w:jc w:val="both"/>
        <w:rPr>
          <w:rFonts w:ascii="Arial" w:hAnsi="Arial" w:cs="Arial"/>
          <w:sz w:val="18"/>
          <w:szCs w:val="18"/>
          <w:lang w:val="en-ZA"/>
        </w:rPr>
      </w:pPr>
    </w:p>
    <w:p w14:paraId="326E457F" w14:textId="77777777" w:rsidR="00D7471B" w:rsidRDefault="00D7471B" w:rsidP="00D7471B">
      <w:pPr>
        <w:jc w:val="both"/>
        <w:rPr>
          <w:rFonts w:ascii="Arial" w:hAnsi="Arial" w:cs="Arial"/>
          <w:sz w:val="18"/>
          <w:szCs w:val="18"/>
          <w:lang w:val="en-ZA"/>
        </w:rPr>
      </w:pPr>
      <w:r w:rsidRPr="00B534BB">
        <w:rPr>
          <w:rFonts w:ascii="Arial" w:hAnsi="Arial" w:cs="Arial"/>
          <w:sz w:val="18"/>
          <w:szCs w:val="18"/>
          <w:lang w:val="en-ZA"/>
        </w:rPr>
        <w:t xml:space="preserve">However, the significance would be inconsequential </w:t>
      </w:r>
      <w:r>
        <w:rPr>
          <w:rFonts w:ascii="Arial" w:hAnsi="Arial" w:cs="Arial"/>
          <w:bCs/>
          <w:sz w:val="18"/>
          <w:szCs w:val="18"/>
        </w:rPr>
        <w:t>due to the proposed 400kV powerline being alongside the existing 220kV powerline</w:t>
      </w:r>
      <w:r w:rsidRPr="00B534BB">
        <w:rPr>
          <w:rFonts w:ascii="Arial" w:hAnsi="Arial" w:cs="Arial"/>
          <w:sz w:val="18"/>
          <w:szCs w:val="18"/>
          <w:lang w:val="en-ZA"/>
        </w:rPr>
        <w:t xml:space="preserve"> and may be rendered acceptable in light of the proposed mitigation</w:t>
      </w:r>
      <w:r>
        <w:rPr>
          <w:rFonts w:ascii="Arial" w:hAnsi="Arial" w:cs="Arial"/>
          <w:sz w:val="18"/>
          <w:szCs w:val="18"/>
          <w:lang w:val="en-ZA"/>
        </w:rPr>
        <w:t>s</w:t>
      </w:r>
      <w:r w:rsidRPr="00B534BB">
        <w:rPr>
          <w:rFonts w:ascii="Arial" w:hAnsi="Arial" w:cs="Arial"/>
          <w:sz w:val="18"/>
          <w:szCs w:val="18"/>
          <w:lang w:val="en-ZA"/>
        </w:rPr>
        <w:t>.</w:t>
      </w:r>
    </w:p>
    <w:p w14:paraId="4B6CE6C3" w14:textId="77777777" w:rsidR="00870432" w:rsidRDefault="00870432" w:rsidP="00D7471B"/>
    <w:sectPr w:rsidR="00870432" w:rsidSect="00F60611">
      <w:headerReference w:type="default" r:id="rId8"/>
      <w:footerReference w:type="default" r:id="rId9"/>
      <w:pgSz w:w="16838" w:h="11906" w:orient="landscape"/>
      <w:pgMar w:top="1134"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0718289" w14:textId="77777777" w:rsidR="00E02771" w:rsidRDefault="00E02771">
      <w:r>
        <w:separator/>
      </w:r>
    </w:p>
  </w:endnote>
  <w:endnote w:type="continuationSeparator" w:id="0">
    <w:p w14:paraId="5D22B418" w14:textId="77777777" w:rsidR="00E02771" w:rsidRDefault="00E02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CenturyGothic">
    <w:charset w:val="00"/>
    <w:family w:val="auto"/>
    <w:pitch w:val="variable"/>
    <w:sig w:usb0="00000287" w:usb1="00000000" w:usb2="00000000" w:usb3="00000000" w:csb0="0000009F" w:csb1="00000000"/>
  </w:font>
  <w:font w:name="Slimbach">
    <w:altName w:val="Slimbach"/>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EBDF7" w14:textId="77777777" w:rsidR="000D1DF7" w:rsidRDefault="000D1D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477E">
      <w:rPr>
        <w:rStyle w:val="PageNumber"/>
        <w:noProof/>
      </w:rPr>
      <w:t>9</w:t>
    </w:r>
    <w:r>
      <w:rPr>
        <w:rStyle w:val="PageNumber"/>
      </w:rPr>
      <w:fldChar w:fldCharType="end"/>
    </w:r>
  </w:p>
  <w:p w14:paraId="56DA80F3" w14:textId="77777777" w:rsidR="000D1DF7" w:rsidRDefault="000D1DF7">
    <w:pPr>
      <w:pStyle w:val="Footer"/>
      <w:jc w:val="center"/>
    </w:pPr>
    <w:r>
      <w:rPr>
        <w:rFonts w:ascii="Arial" w:hAnsi="Arial" w:cs="Arial"/>
        <w:b/>
        <w:bCs/>
        <w:sz w:val="16"/>
        <w:lang w:val="en-Z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893E44D" w14:textId="77777777" w:rsidR="00E02771" w:rsidRDefault="00E02771">
      <w:r>
        <w:separator/>
      </w:r>
    </w:p>
  </w:footnote>
  <w:footnote w:type="continuationSeparator" w:id="0">
    <w:p w14:paraId="6CB56F7F" w14:textId="77777777" w:rsidR="00E02771" w:rsidRDefault="00E027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E1C68" w14:textId="77777777" w:rsidR="000D1DF7" w:rsidRDefault="000D1DF7">
    <w:pPr>
      <w:pStyle w:val="Header"/>
      <w:jc w:val="right"/>
      <w:rPr>
        <w:rFonts w:ascii="Arial" w:hAnsi="Arial" w:cs="Arial"/>
        <w:b/>
        <w:bCs/>
        <w:sz w:val="20"/>
        <w:lang w:val="en-ZA"/>
      </w:rPr>
    </w:pPr>
  </w:p>
  <w:p w14:paraId="18749CD2" w14:textId="77777777" w:rsidR="000D1DF7" w:rsidRDefault="000D1D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82C33EE"/>
    <w:multiLevelType w:val="hybridMultilevel"/>
    <w:tmpl w:val="AE86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448EE"/>
    <w:multiLevelType w:val="hybridMultilevel"/>
    <w:tmpl w:val="7F5692BC"/>
    <w:lvl w:ilvl="0" w:tplc="C0E0CCFE">
      <w:start w:val="1"/>
      <w:numFmt w:val="bullet"/>
      <w:pStyle w:val="List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F5A55"/>
    <w:multiLevelType w:val="multilevel"/>
    <w:tmpl w:val="07943C50"/>
    <w:lvl w:ilvl="0">
      <w:start w:val="1"/>
      <w:numFmt w:val="decimal"/>
      <w:pStyle w:val="SEFHeading1"/>
      <w:suff w:val="space"/>
      <w:lvlText w:val="SECTION %1:"/>
      <w:lvlJc w:val="left"/>
      <w:pPr>
        <w:ind w:left="0" w:firstLine="0"/>
      </w:pPr>
      <w:rPr>
        <w:rFonts w:ascii="Arial" w:hAnsi="Arial" w:hint="default"/>
        <w:b/>
        <w:i w:val="0"/>
        <w:caps/>
        <w:sz w:val="22"/>
      </w:rPr>
    </w:lvl>
    <w:lvl w:ilvl="1">
      <w:start w:val="1"/>
      <w:numFmt w:val="decimal"/>
      <w:pStyle w:val="SEFHeading2"/>
      <w:lvlText w:val="%1.%2"/>
      <w:lvlJc w:val="left"/>
      <w:pPr>
        <w:tabs>
          <w:tab w:val="num" w:pos="680"/>
        </w:tabs>
        <w:ind w:left="680" w:hanging="680"/>
      </w:pPr>
      <w:rPr>
        <w:rFonts w:ascii="Arial" w:hAnsi="Arial" w:hint="default"/>
        <w:b/>
        <w:i w:val="0"/>
        <w:caps w:val="0"/>
        <w:outline w:val="0"/>
        <w:emboss w:val="0"/>
        <w:imprint w:val="0"/>
        <w:vanish w:val="0"/>
        <w:sz w:val="22"/>
      </w:rPr>
    </w:lvl>
    <w:lvl w:ilvl="2">
      <w:start w:val="1"/>
      <w:numFmt w:val="decimal"/>
      <w:pStyle w:val="SEFHeading3"/>
      <w:lvlText w:val="%1.%2.%3"/>
      <w:lvlJc w:val="left"/>
      <w:pPr>
        <w:tabs>
          <w:tab w:val="num" w:pos="1334"/>
        </w:tabs>
        <w:ind w:left="1334" w:hanging="794"/>
      </w:pPr>
      <w:rPr>
        <w:rFonts w:ascii="Arial" w:hAnsi="Arial" w:hint="default"/>
        <w:b/>
        <w:i w:val="0"/>
        <w:sz w:val="22"/>
      </w:rPr>
    </w:lvl>
    <w:lvl w:ilvl="3">
      <w:start w:val="1"/>
      <w:numFmt w:val="decimal"/>
      <w:pStyle w:val="SEFHeading4"/>
      <w:lvlText w:val="%1.%2.%3.%4"/>
      <w:lvlJc w:val="left"/>
      <w:pPr>
        <w:tabs>
          <w:tab w:val="num" w:pos="1874"/>
        </w:tabs>
        <w:ind w:left="1874" w:hanging="794"/>
      </w:pPr>
      <w:rPr>
        <w:rFonts w:ascii="Arial" w:hAnsi="Arial" w:hint="default"/>
        <w:b w:val="0"/>
        <w:i/>
        <w:sz w:val="22"/>
      </w:rPr>
    </w:lvl>
    <w:lvl w:ilvl="4">
      <w:start w:val="1"/>
      <w:numFmt w:val="decimal"/>
      <w:lvlText w:val="%1.%2.%3.%4.%5"/>
      <w:lvlJc w:val="left"/>
      <w:pPr>
        <w:tabs>
          <w:tab w:val="num" w:pos="3067"/>
        </w:tabs>
        <w:ind w:left="3067" w:hanging="907"/>
      </w:pPr>
      <w:rPr>
        <w:rFonts w:hint="default"/>
      </w:rPr>
    </w:lvl>
    <w:lvl w:ilvl="5">
      <w:start w:val="1"/>
      <w:numFmt w:val="lowerLetter"/>
      <w:lvlText w:val="(%6)"/>
      <w:lvlJc w:val="left"/>
      <w:pPr>
        <w:tabs>
          <w:tab w:val="num" w:pos="3960"/>
        </w:tabs>
        <w:ind w:left="3600" w:firstLine="0"/>
      </w:pPr>
      <w:rPr>
        <w:rFonts w:hint="default"/>
        <w:b w:val="0"/>
        <w:i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4C150511"/>
    <w:multiLevelType w:val="hybridMultilevel"/>
    <w:tmpl w:val="0F36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86175B"/>
    <w:multiLevelType w:val="hybridMultilevel"/>
    <w:tmpl w:val="618EFBA6"/>
    <w:lvl w:ilvl="0" w:tplc="5AFABB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5B54"/>
    <w:rsid w:val="0000339C"/>
    <w:rsid w:val="00005960"/>
    <w:rsid w:val="000119C3"/>
    <w:rsid w:val="00015E7F"/>
    <w:rsid w:val="0001609D"/>
    <w:rsid w:val="00026B31"/>
    <w:rsid w:val="00033E62"/>
    <w:rsid w:val="00034DF0"/>
    <w:rsid w:val="0003659D"/>
    <w:rsid w:val="00037802"/>
    <w:rsid w:val="000402DD"/>
    <w:rsid w:val="0004228D"/>
    <w:rsid w:val="000519F6"/>
    <w:rsid w:val="00052DDC"/>
    <w:rsid w:val="00052EEB"/>
    <w:rsid w:val="0005523F"/>
    <w:rsid w:val="000611EE"/>
    <w:rsid w:val="00061BCE"/>
    <w:rsid w:val="00063935"/>
    <w:rsid w:val="00066733"/>
    <w:rsid w:val="00082A0C"/>
    <w:rsid w:val="00084F3C"/>
    <w:rsid w:val="00092A49"/>
    <w:rsid w:val="00093812"/>
    <w:rsid w:val="000A1BA2"/>
    <w:rsid w:val="000A28A7"/>
    <w:rsid w:val="000C19C9"/>
    <w:rsid w:val="000C41D5"/>
    <w:rsid w:val="000C6465"/>
    <w:rsid w:val="000D1243"/>
    <w:rsid w:val="000D1DF7"/>
    <w:rsid w:val="000D24D5"/>
    <w:rsid w:val="000D4911"/>
    <w:rsid w:val="000E3862"/>
    <w:rsid w:val="000E410C"/>
    <w:rsid w:val="000E4D77"/>
    <w:rsid w:val="000E5C60"/>
    <w:rsid w:val="000F10E9"/>
    <w:rsid w:val="000F7961"/>
    <w:rsid w:val="000F7AC7"/>
    <w:rsid w:val="001021EA"/>
    <w:rsid w:val="00104EF2"/>
    <w:rsid w:val="0011583E"/>
    <w:rsid w:val="0011606C"/>
    <w:rsid w:val="00131428"/>
    <w:rsid w:val="00142F4D"/>
    <w:rsid w:val="00146754"/>
    <w:rsid w:val="00150AF6"/>
    <w:rsid w:val="00152F24"/>
    <w:rsid w:val="00154FB9"/>
    <w:rsid w:val="00156DF8"/>
    <w:rsid w:val="00163958"/>
    <w:rsid w:val="00164B4C"/>
    <w:rsid w:val="00165C61"/>
    <w:rsid w:val="00172EC4"/>
    <w:rsid w:val="0017377E"/>
    <w:rsid w:val="001765EE"/>
    <w:rsid w:val="001769DA"/>
    <w:rsid w:val="00177149"/>
    <w:rsid w:val="00177F0B"/>
    <w:rsid w:val="00183418"/>
    <w:rsid w:val="00186626"/>
    <w:rsid w:val="00190D2F"/>
    <w:rsid w:val="001924D1"/>
    <w:rsid w:val="00196948"/>
    <w:rsid w:val="001973D6"/>
    <w:rsid w:val="001A3B6D"/>
    <w:rsid w:val="001A4A9B"/>
    <w:rsid w:val="001A4ABA"/>
    <w:rsid w:val="001A6EDA"/>
    <w:rsid w:val="001B4BDF"/>
    <w:rsid w:val="001B4DBC"/>
    <w:rsid w:val="001C09EA"/>
    <w:rsid w:val="001C21DF"/>
    <w:rsid w:val="001C497F"/>
    <w:rsid w:val="001C5393"/>
    <w:rsid w:val="001C5F3B"/>
    <w:rsid w:val="001D093A"/>
    <w:rsid w:val="001D1AC6"/>
    <w:rsid w:val="001D25C8"/>
    <w:rsid w:val="001D5F91"/>
    <w:rsid w:val="001E1872"/>
    <w:rsid w:val="001E1A47"/>
    <w:rsid w:val="001E30B3"/>
    <w:rsid w:val="001F166F"/>
    <w:rsid w:val="001F2147"/>
    <w:rsid w:val="001F4476"/>
    <w:rsid w:val="002006CF"/>
    <w:rsid w:val="00205B54"/>
    <w:rsid w:val="00220AD3"/>
    <w:rsid w:val="002217C9"/>
    <w:rsid w:val="00222A4E"/>
    <w:rsid w:val="002240FE"/>
    <w:rsid w:val="00224DC3"/>
    <w:rsid w:val="00234DB7"/>
    <w:rsid w:val="00234E57"/>
    <w:rsid w:val="00237A09"/>
    <w:rsid w:val="00241124"/>
    <w:rsid w:val="002423C2"/>
    <w:rsid w:val="0024341A"/>
    <w:rsid w:val="0025107C"/>
    <w:rsid w:val="002544EF"/>
    <w:rsid w:val="002575F4"/>
    <w:rsid w:val="00261EC4"/>
    <w:rsid w:val="002670B2"/>
    <w:rsid w:val="002679BA"/>
    <w:rsid w:val="0027316E"/>
    <w:rsid w:val="00273B03"/>
    <w:rsid w:val="00287830"/>
    <w:rsid w:val="002878AC"/>
    <w:rsid w:val="002A1E32"/>
    <w:rsid w:val="002A5B09"/>
    <w:rsid w:val="002B1D28"/>
    <w:rsid w:val="002B23D6"/>
    <w:rsid w:val="002B608A"/>
    <w:rsid w:val="002B7B48"/>
    <w:rsid w:val="002C4BAB"/>
    <w:rsid w:val="002C5AC3"/>
    <w:rsid w:val="002C699D"/>
    <w:rsid w:val="002D4A57"/>
    <w:rsid w:val="002D6CFD"/>
    <w:rsid w:val="002E694A"/>
    <w:rsid w:val="002F5C25"/>
    <w:rsid w:val="00300A10"/>
    <w:rsid w:val="00307752"/>
    <w:rsid w:val="0031167F"/>
    <w:rsid w:val="00324FD5"/>
    <w:rsid w:val="00327483"/>
    <w:rsid w:val="003415B9"/>
    <w:rsid w:val="003438F8"/>
    <w:rsid w:val="003451CB"/>
    <w:rsid w:val="0034712A"/>
    <w:rsid w:val="00347B89"/>
    <w:rsid w:val="003529B4"/>
    <w:rsid w:val="00357427"/>
    <w:rsid w:val="00367056"/>
    <w:rsid w:val="00370704"/>
    <w:rsid w:val="0037611F"/>
    <w:rsid w:val="00383AF7"/>
    <w:rsid w:val="00384ABD"/>
    <w:rsid w:val="00390C35"/>
    <w:rsid w:val="003A23EB"/>
    <w:rsid w:val="003A4924"/>
    <w:rsid w:val="003B0DC6"/>
    <w:rsid w:val="003B66C3"/>
    <w:rsid w:val="003B710F"/>
    <w:rsid w:val="003C5E17"/>
    <w:rsid w:val="003C73A3"/>
    <w:rsid w:val="003D63C4"/>
    <w:rsid w:val="003E2DDC"/>
    <w:rsid w:val="003F43AC"/>
    <w:rsid w:val="00400503"/>
    <w:rsid w:val="004025AF"/>
    <w:rsid w:val="0040476A"/>
    <w:rsid w:val="00404804"/>
    <w:rsid w:val="00414389"/>
    <w:rsid w:val="00415176"/>
    <w:rsid w:val="004246DD"/>
    <w:rsid w:val="004311AA"/>
    <w:rsid w:val="0043378C"/>
    <w:rsid w:val="0044027A"/>
    <w:rsid w:val="0044129D"/>
    <w:rsid w:val="00443152"/>
    <w:rsid w:val="00466128"/>
    <w:rsid w:val="00476915"/>
    <w:rsid w:val="0048523C"/>
    <w:rsid w:val="004863DF"/>
    <w:rsid w:val="00492DB5"/>
    <w:rsid w:val="004A3AF0"/>
    <w:rsid w:val="004A45C2"/>
    <w:rsid w:val="004B4702"/>
    <w:rsid w:val="004C3375"/>
    <w:rsid w:val="004C6B7B"/>
    <w:rsid w:val="004D7CE0"/>
    <w:rsid w:val="004F4A89"/>
    <w:rsid w:val="004F68A4"/>
    <w:rsid w:val="00500C05"/>
    <w:rsid w:val="005022FB"/>
    <w:rsid w:val="0050291B"/>
    <w:rsid w:val="005040B8"/>
    <w:rsid w:val="0050713C"/>
    <w:rsid w:val="00512D28"/>
    <w:rsid w:val="00513C2D"/>
    <w:rsid w:val="00515D2A"/>
    <w:rsid w:val="005170B9"/>
    <w:rsid w:val="0052072E"/>
    <w:rsid w:val="00523E2D"/>
    <w:rsid w:val="00531AA9"/>
    <w:rsid w:val="00540D19"/>
    <w:rsid w:val="00545D06"/>
    <w:rsid w:val="00546F5A"/>
    <w:rsid w:val="0055115F"/>
    <w:rsid w:val="005529B1"/>
    <w:rsid w:val="00552AF0"/>
    <w:rsid w:val="00553113"/>
    <w:rsid w:val="00573E9F"/>
    <w:rsid w:val="00574A11"/>
    <w:rsid w:val="0058170E"/>
    <w:rsid w:val="0058541E"/>
    <w:rsid w:val="005A1844"/>
    <w:rsid w:val="005A762A"/>
    <w:rsid w:val="005A7670"/>
    <w:rsid w:val="005B6994"/>
    <w:rsid w:val="005C138A"/>
    <w:rsid w:val="005C46FC"/>
    <w:rsid w:val="005D4680"/>
    <w:rsid w:val="005D6075"/>
    <w:rsid w:val="005E4068"/>
    <w:rsid w:val="005E786C"/>
    <w:rsid w:val="005F2EB7"/>
    <w:rsid w:val="005F3992"/>
    <w:rsid w:val="0060151D"/>
    <w:rsid w:val="0062523A"/>
    <w:rsid w:val="00640978"/>
    <w:rsid w:val="006446DD"/>
    <w:rsid w:val="00645C45"/>
    <w:rsid w:val="00656295"/>
    <w:rsid w:val="00662C9B"/>
    <w:rsid w:val="0067147B"/>
    <w:rsid w:val="00675407"/>
    <w:rsid w:val="00677D57"/>
    <w:rsid w:val="00681D6E"/>
    <w:rsid w:val="006846D9"/>
    <w:rsid w:val="006A77AD"/>
    <w:rsid w:val="006B3DFE"/>
    <w:rsid w:val="006B7ABF"/>
    <w:rsid w:val="006D1DC9"/>
    <w:rsid w:val="006D32B1"/>
    <w:rsid w:val="006E1FCD"/>
    <w:rsid w:val="006E4FE5"/>
    <w:rsid w:val="006F3411"/>
    <w:rsid w:val="006F718E"/>
    <w:rsid w:val="00702E88"/>
    <w:rsid w:val="00706A59"/>
    <w:rsid w:val="007078F5"/>
    <w:rsid w:val="007159A5"/>
    <w:rsid w:val="0071600A"/>
    <w:rsid w:val="00730991"/>
    <w:rsid w:val="00742E0B"/>
    <w:rsid w:val="00744CAA"/>
    <w:rsid w:val="00745168"/>
    <w:rsid w:val="00747677"/>
    <w:rsid w:val="007477CE"/>
    <w:rsid w:val="00751B00"/>
    <w:rsid w:val="00753378"/>
    <w:rsid w:val="0076470F"/>
    <w:rsid w:val="00772C7B"/>
    <w:rsid w:val="007754A9"/>
    <w:rsid w:val="007769C6"/>
    <w:rsid w:val="00780E36"/>
    <w:rsid w:val="0078356D"/>
    <w:rsid w:val="0078391D"/>
    <w:rsid w:val="00784D79"/>
    <w:rsid w:val="00786E0B"/>
    <w:rsid w:val="00787287"/>
    <w:rsid w:val="00795E70"/>
    <w:rsid w:val="007A153E"/>
    <w:rsid w:val="007A306D"/>
    <w:rsid w:val="007A38E5"/>
    <w:rsid w:val="007A5F04"/>
    <w:rsid w:val="007B1432"/>
    <w:rsid w:val="007B6B55"/>
    <w:rsid w:val="007B6E2B"/>
    <w:rsid w:val="007C3862"/>
    <w:rsid w:val="007D1D54"/>
    <w:rsid w:val="007D2B3D"/>
    <w:rsid w:val="007D6714"/>
    <w:rsid w:val="007E1512"/>
    <w:rsid w:val="007F32E4"/>
    <w:rsid w:val="007F333E"/>
    <w:rsid w:val="008007E6"/>
    <w:rsid w:val="00801EA9"/>
    <w:rsid w:val="00805F6E"/>
    <w:rsid w:val="00814E2F"/>
    <w:rsid w:val="0082004E"/>
    <w:rsid w:val="008212A3"/>
    <w:rsid w:val="00826383"/>
    <w:rsid w:val="0082701A"/>
    <w:rsid w:val="00831788"/>
    <w:rsid w:val="00842D68"/>
    <w:rsid w:val="00847224"/>
    <w:rsid w:val="00851ACA"/>
    <w:rsid w:val="00854368"/>
    <w:rsid w:val="00861760"/>
    <w:rsid w:val="00864845"/>
    <w:rsid w:val="00870432"/>
    <w:rsid w:val="008760FE"/>
    <w:rsid w:val="00876683"/>
    <w:rsid w:val="00880D21"/>
    <w:rsid w:val="00883EAE"/>
    <w:rsid w:val="008864AF"/>
    <w:rsid w:val="00894E6F"/>
    <w:rsid w:val="0089711B"/>
    <w:rsid w:val="008A0D8B"/>
    <w:rsid w:val="008A0F41"/>
    <w:rsid w:val="008A3243"/>
    <w:rsid w:val="008A54EF"/>
    <w:rsid w:val="008B0D79"/>
    <w:rsid w:val="008C701B"/>
    <w:rsid w:val="008F24C5"/>
    <w:rsid w:val="00901A8C"/>
    <w:rsid w:val="009029C5"/>
    <w:rsid w:val="00906A3C"/>
    <w:rsid w:val="009100B5"/>
    <w:rsid w:val="00910F5F"/>
    <w:rsid w:val="0092050C"/>
    <w:rsid w:val="00923224"/>
    <w:rsid w:val="0092347D"/>
    <w:rsid w:val="00924833"/>
    <w:rsid w:val="00926408"/>
    <w:rsid w:val="00927A14"/>
    <w:rsid w:val="00937143"/>
    <w:rsid w:val="0094350D"/>
    <w:rsid w:val="009439DF"/>
    <w:rsid w:val="00944EA2"/>
    <w:rsid w:val="00952A58"/>
    <w:rsid w:val="00952BB1"/>
    <w:rsid w:val="00953F9D"/>
    <w:rsid w:val="00956145"/>
    <w:rsid w:val="0098005E"/>
    <w:rsid w:val="00981440"/>
    <w:rsid w:val="00981632"/>
    <w:rsid w:val="00981DDB"/>
    <w:rsid w:val="00982C29"/>
    <w:rsid w:val="009860C5"/>
    <w:rsid w:val="009A18FE"/>
    <w:rsid w:val="009B054C"/>
    <w:rsid w:val="009B0B70"/>
    <w:rsid w:val="009C446C"/>
    <w:rsid w:val="009D6601"/>
    <w:rsid w:val="009F1D58"/>
    <w:rsid w:val="009F2B98"/>
    <w:rsid w:val="009F44A6"/>
    <w:rsid w:val="00A0288F"/>
    <w:rsid w:val="00A06EDB"/>
    <w:rsid w:val="00A1461F"/>
    <w:rsid w:val="00A24DB1"/>
    <w:rsid w:val="00A250BC"/>
    <w:rsid w:val="00A27F56"/>
    <w:rsid w:val="00A320A6"/>
    <w:rsid w:val="00A35832"/>
    <w:rsid w:val="00A4036C"/>
    <w:rsid w:val="00A423B2"/>
    <w:rsid w:val="00A45B10"/>
    <w:rsid w:val="00A5575A"/>
    <w:rsid w:val="00A62EF1"/>
    <w:rsid w:val="00A63849"/>
    <w:rsid w:val="00A65086"/>
    <w:rsid w:val="00A662E8"/>
    <w:rsid w:val="00A75C95"/>
    <w:rsid w:val="00A831E2"/>
    <w:rsid w:val="00A83489"/>
    <w:rsid w:val="00A8396C"/>
    <w:rsid w:val="00A87DEE"/>
    <w:rsid w:val="00A91345"/>
    <w:rsid w:val="00A9647F"/>
    <w:rsid w:val="00A96661"/>
    <w:rsid w:val="00A9699E"/>
    <w:rsid w:val="00AA4C85"/>
    <w:rsid w:val="00AB021B"/>
    <w:rsid w:val="00AC1BC4"/>
    <w:rsid w:val="00AD7A29"/>
    <w:rsid w:val="00AE5098"/>
    <w:rsid w:val="00AE5319"/>
    <w:rsid w:val="00AE55E6"/>
    <w:rsid w:val="00AF3307"/>
    <w:rsid w:val="00AF40C3"/>
    <w:rsid w:val="00AF5698"/>
    <w:rsid w:val="00B00CC2"/>
    <w:rsid w:val="00B0238A"/>
    <w:rsid w:val="00B113DD"/>
    <w:rsid w:val="00B16CCE"/>
    <w:rsid w:val="00B21A75"/>
    <w:rsid w:val="00B222BA"/>
    <w:rsid w:val="00B26386"/>
    <w:rsid w:val="00B3238F"/>
    <w:rsid w:val="00B40069"/>
    <w:rsid w:val="00B534BB"/>
    <w:rsid w:val="00B61AF3"/>
    <w:rsid w:val="00B902C3"/>
    <w:rsid w:val="00B92C3E"/>
    <w:rsid w:val="00B97B8C"/>
    <w:rsid w:val="00BA20BA"/>
    <w:rsid w:val="00BA2D73"/>
    <w:rsid w:val="00BA39C5"/>
    <w:rsid w:val="00BB1F46"/>
    <w:rsid w:val="00BB2DE9"/>
    <w:rsid w:val="00BB30F8"/>
    <w:rsid w:val="00BB6876"/>
    <w:rsid w:val="00BB7F01"/>
    <w:rsid w:val="00BC2A59"/>
    <w:rsid w:val="00BC441C"/>
    <w:rsid w:val="00BC49A1"/>
    <w:rsid w:val="00BC6FEB"/>
    <w:rsid w:val="00BD2337"/>
    <w:rsid w:val="00BD4FD3"/>
    <w:rsid w:val="00BD76A6"/>
    <w:rsid w:val="00BE17B6"/>
    <w:rsid w:val="00BE349C"/>
    <w:rsid w:val="00BE381B"/>
    <w:rsid w:val="00BE6886"/>
    <w:rsid w:val="00BF4061"/>
    <w:rsid w:val="00BF52B9"/>
    <w:rsid w:val="00BF717C"/>
    <w:rsid w:val="00C01BEF"/>
    <w:rsid w:val="00C048AB"/>
    <w:rsid w:val="00C04C93"/>
    <w:rsid w:val="00C05B33"/>
    <w:rsid w:val="00C061A3"/>
    <w:rsid w:val="00C211C7"/>
    <w:rsid w:val="00C25A32"/>
    <w:rsid w:val="00C27AFE"/>
    <w:rsid w:val="00C32F4C"/>
    <w:rsid w:val="00C33C21"/>
    <w:rsid w:val="00C37988"/>
    <w:rsid w:val="00C37CDD"/>
    <w:rsid w:val="00C40C59"/>
    <w:rsid w:val="00C42740"/>
    <w:rsid w:val="00C43BC4"/>
    <w:rsid w:val="00C45B58"/>
    <w:rsid w:val="00C5267B"/>
    <w:rsid w:val="00C540BC"/>
    <w:rsid w:val="00C62D57"/>
    <w:rsid w:val="00C6306C"/>
    <w:rsid w:val="00C6333E"/>
    <w:rsid w:val="00C641B8"/>
    <w:rsid w:val="00C6576E"/>
    <w:rsid w:val="00C75A69"/>
    <w:rsid w:val="00C87CB5"/>
    <w:rsid w:val="00CB1B58"/>
    <w:rsid w:val="00CB6E5A"/>
    <w:rsid w:val="00CB785A"/>
    <w:rsid w:val="00CC00AA"/>
    <w:rsid w:val="00CC21AC"/>
    <w:rsid w:val="00CC556D"/>
    <w:rsid w:val="00CD72B3"/>
    <w:rsid w:val="00CF1F3D"/>
    <w:rsid w:val="00D00331"/>
    <w:rsid w:val="00D0381D"/>
    <w:rsid w:val="00D05608"/>
    <w:rsid w:val="00D141D9"/>
    <w:rsid w:val="00D159FA"/>
    <w:rsid w:val="00D1615D"/>
    <w:rsid w:val="00D1637B"/>
    <w:rsid w:val="00D20C9C"/>
    <w:rsid w:val="00D4477E"/>
    <w:rsid w:val="00D52DBD"/>
    <w:rsid w:val="00D6038E"/>
    <w:rsid w:val="00D7471B"/>
    <w:rsid w:val="00D75117"/>
    <w:rsid w:val="00D76552"/>
    <w:rsid w:val="00D8213B"/>
    <w:rsid w:val="00D8375E"/>
    <w:rsid w:val="00D83C7E"/>
    <w:rsid w:val="00D84A8C"/>
    <w:rsid w:val="00D87894"/>
    <w:rsid w:val="00D9748D"/>
    <w:rsid w:val="00DA2AF8"/>
    <w:rsid w:val="00DA5FA0"/>
    <w:rsid w:val="00DA6FA2"/>
    <w:rsid w:val="00DB44FB"/>
    <w:rsid w:val="00DD0131"/>
    <w:rsid w:val="00DD0D0A"/>
    <w:rsid w:val="00DD5FAF"/>
    <w:rsid w:val="00DF5E82"/>
    <w:rsid w:val="00E01BEA"/>
    <w:rsid w:val="00E02771"/>
    <w:rsid w:val="00E04925"/>
    <w:rsid w:val="00E050C9"/>
    <w:rsid w:val="00E107E4"/>
    <w:rsid w:val="00E123E0"/>
    <w:rsid w:val="00E15BD8"/>
    <w:rsid w:val="00E16D72"/>
    <w:rsid w:val="00E20217"/>
    <w:rsid w:val="00E227DE"/>
    <w:rsid w:val="00E23043"/>
    <w:rsid w:val="00E311C1"/>
    <w:rsid w:val="00E332A1"/>
    <w:rsid w:val="00E517E9"/>
    <w:rsid w:val="00E607D6"/>
    <w:rsid w:val="00E61A3C"/>
    <w:rsid w:val="00E64795"/>
    <w:rsid w:val="00E67074"/>
    <w:rsid w:val="00E761FC"/>
    <w:rsid w:val="00E770FC"/>
    <w:rsid w:val="00E804E3"/>
    <w:rsid w:val="00E868C3"/>
    <w:rsid w:val="00EA074C"/>
    <w:rsid w:val="00EA0F18"/>
    <w:rsid w:val="00EA7C97"/>
    <w:rsid w:val="00EB0769"/>
    <w:rsid w:val="00EB3D82"/>
    <w:rsid w:val="00EC0E35"/>
    <w:rsid w:val="00EC5B89"/>
    <w:rsid w:val="00EC6CE9"/>
    <w:rsid w:val="00ED109C"/>
    <w:rsid w:val="00ED6818"/>
    <w:rsid w:val="00EE1918"/>
    <w:rsid w:val="00EE21B4"/>
    <w:rsid w:val="00EE384F"/>
    <w:rsid w:val="00EE42D6"/>
    <w:rsid w:val="00EF2C3F"/>
    <w:rsid w:val="00EF30BC"/>
    <w:rsid w:val="00EF5303"/>
    <w:rsid w:val="00EF63AD"/>
    <w:rsid w:val="00F01C21"/>
    <w:rsid w:val="00F052FC"/>
    <w:rsid w:val="00F12F1C"/>
    <w:rsid w:val="00F1480D"/>
    <w:rsid w:val="00F20740"/>
    <w:rsid w:val="00F212FF"/>
    <w:rsid w:val="00F24E98"/>
    <w:rsid w:val="00F334EF"/>
    <w:rsid w:val="00F4608F"/>
    <w:rsid w:val="00F60611"/>
    <w:rsid w:val="00F61EDB"/>
    <w:rsid w:val="00F6380B"/>
    <w:rsid w:val="00F65BFB"/>
    <w:rsid w:val="00F65F95"/>
    <w:rsid w:val="00F6634A"/>
    <w:rsid w:val="00F71971"/>
    <w:rsid w:val="00F73A51"/>
    <w:rsid w:val="00F74BA6"/>
    <w:rsid w:val="00F8090E"/>
    <w:rsid w:val="00F80BA5"/>
    <w:rsid w:val="00F8393E"/>
    <w:rsid w:val="00F86DA2"/>
    <w:rsid w:val="00F87421"/>
    <w:rsid w:val="00F9040F"/>
    <w:rsid w:val="00F92D34"/>
    <w:rsid w:val="00FA1F64"/>
    <w:rsid w:val="00FA46CE"/>
    <w:rsid w:val="00FB1186"/>
    <w:rsid w:val="00FB3534"/>
    <w:rsid w:val="00FB3D17"/>
    <w:rsid w:val="00FB6C5F"/>
    <w:rsid w:val="00FB76F6"/>
    <w:rsid w:val="00FC2376"/>
    <w:rsid w:val="00FC2AB0"/>
    <w:rsid w:val="00FD33ED"/>
    <w:rsid w:val="00FD5A36"/>
    <w:rsid w:val="00FD7EC3"/>
    <w:rsid w:val="00FE6548"/>
    <w:rsid w:val="00FF2593"/>
    <w:rsid w:val="00FF31D9"/>
    <w:rsid w:val="00FF5231"/>
    <w:rsid w:val="00FF5AFF"/>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silver"/>
    </o:shapedefaults>
    <o:shapelayout v:ext="edit">
      <o:idmap v:ext="edit" data="1"/>
    </o:shapelayout>
  </w:shapeDefaults>
  <w:decimalSymbol w:val="."/>
  <w:listSeparator w:val=","/>
  <w14:docId w14:val="0D19D2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06D"/>
    <w:rPr>
      <w:sz w:val="24"/>
      <w:szCs w:val="24"/>
      <w:lang w:val="en-GB"/>
    </w:rPr>
  </w:style>
  <w:style w:type="paragraph" w:styleId="Heading1">
    <w:name w:val="heading 1"/>
    <w:aliases w:val="Heading,add 1,Heading 1 Char,Agt Head 1"/>
    <w:basedOn w:val="Normal"/>
    <w:next w:val="Normal"/>
    <w:qFormat/>
    <w:rsid w:val="007A306D"/>
    <w:pPr>
      <w:keepNext/>
      <w:outlineLvl w:val="0"/>
    </w:pPr>
    <w:rPr>
      <w:rFonts w:ascii="Arial" w:hAnsi="Arial" w:cs="Arial"/>
      <w:b/>
      <w:bCs/>
      <w:sz w:val="20"/>
      <w:lang w:val="en-ZA"/>
    </w:rPr>
  </w:style>
  <w:style w:type="paragraph" w:styleId="Heading2">
    <w:name w:val="heading 2"/>
    <w:basedOn w:val="Normal"/>
    <w:next w:val="Normal"/>
    <w:qFormat/>
    <w:rsid w:val="007A306D"/>
    <w:pPr>
      <w:keepNext/>
      <w:jc w:val="center"/>
      <w:outlineLvl w:val="1"/>
    </w:pPr>
    <w:rPr>
      <w:rFonts w:ascii="Arial" w:hAnsi="Arial" w:cs="Arial"/>
      <w:b/>
      <w:bCs/>
      <w:sz w:val="20"/>
      <w:lang w:val="en-ZA"/>
    </w:rPr>
  </w:style>
  <w:style w:type="paragraph" w:styleId="Heading3">
    <w:name w:val="heading 3"/>
    <w:basedOn w:val="Normal"/>
    <w:next w:val="Normal"/>
    <w:qFormat/>
    <w:rsid w:val="007A306D"/>
    <w:pPr>
      <w:keepNext/>
      <w:outlineLvl w:val="2"/>
    </w:pPr>
    <w:rPr>
      <w:rFonts w:ascii="Arial" w:hAnsi="Arial" w:cs="Arial"/>
      <w:b/>
      <w:bCs/>
      <w:color w:val="FFFFFF"/>
      <w:sz w:val="16"/>
      <w:lang w:val="en-US"/>
    </w:rPr>
  </w:style>
  <w:style w:type="paragraph" w:styleId="Heading4">
    <w:name w:val="heading 4"/>
    <w:basedOn w:val="Normal"/>
    <w:next w:val="Normal"/>
    <w:qFormat/>
    <w:rsid w:val="007A306D"/>
    <w:pPr>
      <w:keepNext/>
      <w:jc w:val="center"/>
      <w:outlineLvl w:val="3"/>
    </w:pPr>
    <w:rPr>
      <w:rFonts w:ascii="Arial" w:hAnsi="Arial" w:cs="Arial"/>
      <w:b/>
      <w:bCs/>
      <w:sz w:val="20"/>
      <w:szCs w:val="20"/>
      <w:u w:val="single"/>
      <w:lang w:val="en-ZA"/>
    </w:rPr>
  </w:style>
  <w:style w:type="paragraph" w:styleId="Heading5">
    <w:name w:val="heading 5"/>
    <w:basedOn w:val="Normal"/>
    <w:next w:val="Normal"/>
    <w:qFormat/>
    <w:rsid w:val="007A306D"/>
    <w:pPr>
      <w:keepNext/>
      <w:outlineLvl w:val="4"/>
    </w:pPr>
    <w:rPr>
      <w:rFonts w:ascii="Arial" w:hAnsi="Arial" w:cs="Arial"/>
      <w:i/>
      <w:iCs/>
      <w:sz w:val="20"/>
      <w:szCs w:val="20"/>
      <w:lang w:val="en-US"/>
    </w:rPr>
  </w:style>
  <w:style w:type="paragraph" w:styleId="Heading6">
    <w:name w:val="heading 6"/>
    <w:basedOn w:val="Normal"/>
    <w:next w:val="Normal"/>
    <w:qFormat/>
    <w:rsid w:val="007A306D"/>
    <w:pPr>
      <w:keepNext/>
      <w:outlineLvl w:val="5"/>
    </w:pPr>
    <w:rPr>
      <w:rFonts w:ascii="Arial" w:hAnsi="Arial" w:cs="Arial"/>
      <w:b/>
      <w:bCs/>
      <w:sz w:val="22"/>
      <w:u w:val="single"/>
      <w:lang w:val="en-ZA"/>
    </w:rPr>
  </w:style>
  <w:style w:type="paragraph" w:styleId="Heading7">
    <w:name w:val="heading 7"/>
    <w:basedOn w:val="Normal"/>
    <w:next w:val="Normal"/>
    <w:qFormat/>
    <w:rsid w:val="007A306D"/>
    <w:pPr>
      <w:keepNext/>
      <w:jc w:val="both"/>
      <w:outlineLvl w:val="6"/>
    </w:pPr>
    <w:rPr>
      <w:rFonts w:ascii="Arial" w:hAnsi="Arial" w:cs="Arial"/>
      <w:b/>
      <w:bCs/>
      <w:i/>
      <w:iCs/>
      <w:sz w:val="20"/>
      <w:szCs w:val="20"/>
      <w:lang w:val="en-US"/>
    </w:rPr>
  </w:style>
  <w:style w:type="paragraph" w:styleId="Heading8">
    <w:name w:val="heading 8"/>
    <w:basedOn w:val="Normal"/>
    <w:next w:val="Normal"/>
    <w:qFormat/>
    <w:rsid w:val="007A306D"/>
    <w:pPr>
      <w:keepNext/>
      <w:outlineLvl w:val="7"/>
    </w:pPr>
    <w:rPr>
      <w:rFonts w:ascii="Arial" w:hAnsi="Arial" w:cs="Arial"/>
      <w:b/>
      <w:bCs/>
      <w:i/>
      <w:iCs/>
      <w:sz w:val="20"/>
      <w:szCs w:val="20"/>
      <w:lang w:val="en-US"/>
    </w:rPr>
  </w:style>
  <w:style w:type="paragraph" w:styleId="Heading9">
    <w:name w:val="heading 9"/>
    <w:basedOn w:val="Normal"/>
    <w:next w:val="Normal"/>
    <w:qFormat/>
    <w:rsid w:val="007A306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A306D"/>
    <w:rPr>
      <w:rFonts w:ascii="Arial" w:hAnsi="Arial" w:cs="Arial"/>
      <w:sz w:val="20"/>
      <w:lang w:val="en-ZA"/>
    </w:rPr>
  </w:style>
  <w:style w:type="paragraph" w:styleId="Header">
    <w:name w:val="header"/>
    <w:basedOn w:val="Normal"/>
    <w:semiHidden/>
    <w:rsid w:val="007A306D"/>
    <w:pPr>
      <w:tabs>
        <w:tab w:val="center" w:pos="4153"/>
        <w:tab w:val="right" w:pos="8306"/>
      </w:tabs>
    </w:pPr>
  </w:style>
  <w:style w:type="paragraph" w:styleId="Footer">
    <w:name w:val="footer"/>
    <w:basedOn w:val="Normal"/>
    <w:semiHidden/>
    <w:rsid w:val="007A306D"/>
    <w:pPr>
      <w:tabs>
        <w:tab w:val="center" w:pos="4153"/>
        <w:tab w:val="right" w:pos="8306"/>
      </w:tabs>
    </w:pPr>
  </w:style>
  <w:style w:type="paragraph" w:styleId="FootnoteText">
    <w:name w:val="footnote text"/>
    <w:basedOn w:val="Normal"/>
    <w:semiHidden/>
    <w:rsid w:val="007A306D"/>
    <w:rPr>
      <w:sz w:val="20"/>
      <w:szCs w:val="20"/>
    </w:rPr>
  </w:style>
  <w:style w:type="character" w:styleId="FootnoteReference">
    <w:name w:val="footnote reference"/>
    <w:basedOn w:val="DefaultParagraphFont"/>
    <w:semiHidden/>
    <w:rsid w:val="007A306D"/>
    <w:rPr>
      <w:vertAlign w:val="superscript"/>
    </w:rPr>
  </w:style>
  <w:style w:type="paragraph" w:styleId="Title">
    <w:name w:val="Title"/>
    <w:basedOn w:val="Normal"/>
    <w:qFormat/>
    <w:rsid w:val="007A306D"/>
    <w:pPr>
      <w:jc w:val="center"/>
    </w:pPr>
    <w:rPr>
      <w:b/>
      <w:bCs/>
      <w:sz w:val="32"/>
      <w:u w:val="single"/>
      <w:lang w:val="en-US" w:eastAsia="en-GB"/>
    </w:rPr>
  </w:style>
  <w:style w:type="character" w:styleId="Hyperlink">
    <w:name w:val="Hyperlink"/>
    <w:basedOn w:val="DefaultParagraphFont"/>
    <w:semiHidden/>
    <w:rsid w:val="007A306D"/>
    <w:rPr>
      <w:color w:val="0000FF"/>
      <w:u w:val="single"/>
    </w:rPr>
  </w:style>
  <w:style w:type="paragraph" w:styleId="BodyTextIndent">
    <w:name w:val="Body Text Indent"/>
    <w:basedOn w:val="Normal"/>
    <w:semiHidden/>
    <w:rsid w:val="007A306D"/>
    <w:pPr>
      <w:ind w:left="720"/>
    </w:pPr>
    <w:rPr>
      <w:rFonts w:ascii="Arial" w:hAnsi="Arial" w:cs="Arial"/>
      <w:sz w:val="20"/>
      <w:szCs w:val="20"/>
      <w:lang w:val="en-ZA"/>
    </w:rPr>
  </w:style>
  <w:style w:type="paragraph" w:styleId="BodyText2">
    <w:name w:val="Body Text 2"/>
    <w:basedOn w:val="Normal"/>
    <w:semiHidden/>
    <w:rsid w:val="007A306D"/>
    <w:pPr>
      <w:jc w:val="both"/>
    </w:pPr>
    <w:rPr>
      <w:rFonts w:ascii="Arial" w:hAnsi="Arial" w:cs="Arial"/>
      <w:sz w:val="22"/>
      <w:szCs w:val="22"/>
      <w:lang w:val="en-ZA"/>
    </w:rPr>
  </w:style>
  <w:style w:type="paragraph" w:styleId="BodyTextIndent2">
    <w:name w:val="Body Text Indent 2"/>
    <w:basedOn w:val="Normal"/>
    <w:semiHidden/>
    <w:rsid w:val="007A306D"/>
    <w:pPr>
      <w:ind w:left="60"/>
      <w:jc w:val="both"/>
    </w:pPr>
    <w:rPr>
      <w:rFonts w:ascii="Arial" w:hAnsi="Arial" w:cs="Arial"/>
      <w:sz w:val="20"/>
      <w:szCs w:val="20"/>
      <w:lang w:val="en-US"/>
    </w:rPr>
  </w:style>
  <w:style w:type="character" w:styleId="FollowedHyperlink">
    <w:name w:val="FollowedHyperlink"/>
    <w:basedOn w:val="DefaultParagraphFont"/>
    <w:semiHidden/>
    <w:rsid w:val="007A306D"/>
    <w:rPr>
      <w:color w:val="800080"/>
      <w:u w:val="single"/>
    </w:rPr>
  </w:style>
  <w:style w:type="paragraph" w:customStyle="1" w:styleId="Level1">
    <w:name w:val="Level 1"/>
    <w:rsid w:val="007A306D"/>
    <w:pPr>
      <w:autoSpaceDE w:val="0"/>
      <w:autoSpaceDN w:val="0"/>
      <w:adjustRightInd w:val="0"/>
      <w:ind w:left="720"/>
    </w:pPr>
    <w:rPr>
      <w:rFonts w:ascii="Arial" w:hAnsi="Arial"/>
      <w:szCs w:val="24"/>
    </w:rPr>
  </w:style>
  <w:style w:type="paragraph" w:customStyle="1" w:styleId="SEFtext1">
    <w:name w:val="SEF text 1"/>
    <w:basedOn w:val="Normal"/>
    <w:autoRedefine/>
    <w:rsid w:val="007A306D"/>
    <w:rPr>
      <w:rFonts w:ascii="Arial" w:hAnsi="Arial" w:cs="Arial"/>
      <w:bCs/>
      <w:color w:val="008000"/>
      <w:sz w:val="20"/>
      <w:szCs w:val="20"/>
    </w:rPr>
  </w:style>
  <w:style w:type="paragraph" w:customStyle="1" w:styleId="SEFbullet3">
    <w:name w:val="SEF bullet 3"/>
    <w:basedOn w:val="Normal"/>
    <w:autoRedefine/>
    <w:rsid w:val="007A306D"/>
    <w:pPr>
      <w:tabs>
        <w:tab w:val="num" w:pos="0"/>
        <w:tab w:val="left" w:pos="8161"/>
        <w:tab w:val="left" w:pos="8301"/>
      </w:tabs>
      <w:spacing w:before="120" w:after="120" w:line="288" w:lineRule="auto"/>
      <w:ind w:left="2268" w:right="-23"/>
      <w:jc w:val="both"/>
    </w:pPr>
    <w:rPr>
      <w:rFonts w:ascii="Arial" w:hAnsi="Arial"/>
      <w:bCs/>
      <w:sz w:val="22"/>
    </w:rPr>
  </w:style>
  <w:style w:type="paragraph" w:customStyle="1" w:styleId="SEFnonumheading2">
    <w:name w:val="SEF nonum heading 2"/>
    <w:basedOn w:val="Normal"/>
    <w:autoRedefine/>
    <w:rsid w:val="007A306D"/>
    <w:pPr>
      <w:keepNext/>
      <w:outlineLvl w:val="0"/>
    </w:pPr>
    <w:rPr>
      <w:rFonts w:ascii="Arial" w:hAnsi="Arial" w:cs="Arial"/>
      <w:b/>
      <w:i/>
      <w:sz w:val="20"/>
      <w:szCs w:val="20"/>
    </w:rPr>
  </w:style>
  <w:style w:type="paragraph" w:customStyle="1" w:styleId="StyleSEFtext1Before0pt">
    <w:name w:val="Style SEF text 1 + Before:  0 pt"/>
    <w:basedOn w:val="SEFtext1"/>
    <w:autoRedefine/>
    <w:rsid w:val="007A306D"/>
    <w:rPr>
      <w:bCs w:val="0"/>
    </w:rPr>
  </w:style>
  <w:style w:type="paragraph" w:customStyle="1" w:styleId="SEFHeading2">
    <w:name w:val="SEF Heading 2"/>
    <w:basedOn w:val="SEFHeading1"/>
    <w:next w:val="Normal"/>
    <w:autoRedefine/>
    <w:rsid w:val="007A306D"/>
    <w:pPr>
      <w:numPr>
        <w:ilvl w:val="1"/>
      </w:numPr>
      <w:pBdr>
        <w:top w:val="none" w:sz="0" w:space="0" w:color="auto"/>
        <w:left w:val="none" w:sz="0" w:space="0" w:color="auto"/>
        <w:bottom w:val="none" w:sz="0" w:space="0" w:color="auto"/>
        <w:right w:val="none" w:sz="0" w:space="0" w:color="auto"/>
      </w:pBdr>
      <w:spacing w:before="360" w:after="120"/>
    </w:pPr>
  </w:style>
  <w:style w:type="paragraph" w:customStyle="1" w:styleId="SEFHeading1">
    <w:name w:val="SEF Heading 1"/>
    <w:basedOn w:val="Heading1"/>
    <w:next w:val="Normal"/>
    <w:autoRedefine/>
    <w:rsid w:val="007A306D"/>
    <w:pPr>
      <w:numPr>
        <w:numId w:val="1"/>
      </w:numPr>
      <w:pBdr>
        <w:top w:val="single" w:sz="4" w:space="7" w:color="auto"/>
        <w:left w:val="single" w:sz="4" w:space="4" w:color="auto"/>
        <w:bottom w:val="single" w:sz="4" w:space="7" w:color="auto"/>
        <w:right w:val="single" w:sz="4" w:space="4" w:color="auto"/>
      </w:pBdr>
      <w:spacing w:before="220" w:after="220" w:line="288" w:lineRule="auto"/>
    </w:pPr>
    <w:rPr>
      <w:rFonts w:cs="Times New Roman"/>
      <w:caps/>
      <w:sz w:val="22"/>
      <w:lang w:val="en-GB"/>
    </w:rPr>
  </w:style>
  <w:style w:type="paragraph" w:customStyle="1" w:styleId="SEFHeading3">
    <w:name w:val="SEF Heading 3"/>
    <w:basedOn w:val="SEFHeading2"/>
    <w:next w:val="SEFtext3"/>
    <w:autoRedefine/>
    <w:rsid w:val="007A306D"/>
    <w:pPr>
      <w:keepLines/>
      <w:numPr>
        <w:ilvl w:val="2"/>
      </w:numPr>
      <w:spacing w:before="120"/>
    </w:pPr>
    <w:rPr>
      <w:caps w:val="0"/>
    </w:rPr>
  </w:style>
  <w:style w:type="paragraph" w:customStyle="1" w:styleId="SEFtext3">
    <w:name w:val="SEF text 3"/>
    <w:basedOn w:val="Normal"/>
    <w:autoRedefine/>
    <w:rsid w:val="007A306D"/>
    <w:pPr>
      <w:ind w:right="-58"/>
      <w:jc w:val="both"/>
    </w:pPr>
    <w:rPr>
      <w:rFonts w:ascii="Arial" w:hAnsi="Arial"/>
      <w:b/>
      <w:color w:val="008000"/>
      <w:sz w:val="20"/>
      <w:szCs w:val="20"/>
    </w:rPr>
  </w:style>
  <w:style w:type="paragraph" w:customStyle="1" w:styleId="SEFHeading4">
    <w:name w:val="SEF Heading 4"/>
    <w:basedOn w:val="SEFHeading3"/>
    <w:next w:val="Normal"/>
    <w:rsid w:val="007A306D"/>
    <w:pPr>
      <w:numPr>
        <w:ilvl w:val="3"/>
      </w:numPr>
    </w:pPr>
    <w:rPr>
      <w:b w:val="0"/>
      <w:i/>
    </w:rPr>
  </w:style>
  <w:style w:type="paragraph" w:customStyle="1" w:styleId="SEFHeading5">
    <w:name w:val="SEF Heading 5"/>
    <w:basedOn w:val="SEFHeading4"/>
    <w:next w:val="Normal"/>
    <w:autoRedefine/>
    <w:rsid w:val="007A306D"/>
    <w:pPr>
      <w:numPr>
        <w:ilvl w:val="0"/>
        <w:numId w:val="0"/>
      </w:numPr>
      <w:spacing w:after="60"/>
    </w:pPr>
    <w:rPr>
      <w:i w:val="0"/>
      <w:sz w:val="20"/>
      <w:szCs w:val="20"/>
    </w:rPr>
  </w:style>
  <w:style w:type="paragraph" w:customStyle="1" w:styleId="SEFbullet2">
    <w:name w:val="SEF bullet 2"/>
    <w:basedOn w:val="SEFbullet3"/>
    <w:rsid w:val="007A306D"/>
    <w:pPr>
      <w:tabs>
        <w:tab w:val="clear" w:pos="0"/>
        <w:tab w:val="num" w:pos="720"/>
      </w:tabs>
      <w:ind w:left="720" w:hanging="360"/>
    </w:pPr>
  </w:style>
  <w:style w:type="paragraph" w:styleId="BalloonText">
    <w:name w:val="Balloon Text"/>
    <w:basedOn w:val="Normal"/>
    <w:semiHidden/>
    <w:rsid w:val="007A306D"/>
    <w:rPr>
      <w:rFonts w:ascii="Tahoma" w:hAnsi="Tahoma" w:cs="Tahoma"/>
      <w:sz w:val="16"/>
      <w:szCs w:val="16"/>
    </w:rPr>
  </w:style>
  <w:style w:type="paragraph" w:styleId="TOC2">
    <w:name w:val="toc 2"/>
    <w:basedOn w:val="Normal"/>
    <w:next w:val="Normal"/>
    <w:autoRedefine/>
    <w:semiHidden/>
    <w:rsid w:val="007A306D"/>
    <w:pPr>
      <w:spacing w:before="240"/>
    </w:pPr>
    <w:rPr>
      <w:rFonts w:ascii="Arial" w:hAnsi="Arial"/>
      <w:b/>
      <w:bCs/>
      <w:sz w:val="22"/>
    </w:rPr>
  </w:style>
  <w:style w:type="paragraph" w:styleId="TOC3">
    <w:name w:val="toc 3"/>
    <w:basedOn w:val="Normal"/>
    <w:next w:val="Normal"/>
    <w:autoRedefine/>
    <w:semiHidden/>
    <w:rsid w:val="007A306D"/>
    <w:pPr>
      <w:ind w:left="220"/>
    </w:pPr>
    <w:rPr>
      <w:rFonts w:ascii="Arial" w:hAnsi="Arial"/>
      <w:sz w:val="22"/>
    </w:rPr>
  </w:style>
  <w:style w:type="paragraph" w:styleId="NormalWeb">
    <w:name w:val="Normal (Web)"/>
    <w:basedOn w:val="Normal"/>
    <w:semiHidden/>
    <w:rsid w:val="007A306D"/>
    <w:pPr>
      <w:spacing w:after="60"/>
    </w:pPr>
    <w:rPr>
      <w:rFonts w:ascii="Arial" w:hAnsi="Arial" w:cs="Arial"/>
      <w:sz w:val="20"/>
      <w:szCs w:val="20"/>
      <w:lang w:val="en-ZA" w:eastAsia="en-ZA"/>
    </w:rPr>
  </w:style>
  <w:style w:type="paragraph" w:customStyle="1" w:styleId="StyleSEFHeading4Before12pt">
    <w:name w:val="Style SEF Heading 4 + Before:  12 pt"/>
    <w:basedOn w:val="SEFHeading4"/>
    <w:next w:val="Normal"/>
    <w:autoRedefine/>
    <w:rsid w:val="007A306D"/>
    <w:pPr>
      <w:numPr>
        <w:ilvl w:val="0"/>
        <w:numId w:val="0"/>
      </w:numPr>
      <w:tabs>
        <w:tab w:val="num" w:pos="2880"/>
      </w:tabs>
      <w:spacing w:before="240"/>
      <w:ind w:left="2880" w:hanging="360"/>
    </w:pPr>
    <w:rPr>
      <w:bCs w:val="0"/>
      <w:iCs/>
      <w:szCs w:val="20"/>
    </w:rPr>
  </w:style>
  <w:style w:type="paragraph" w:styleId="BodyTextIndent3">
    <w:name w:val="Body Text Indent 3"/>
    <w:basedOn w:val="Normal"/>
    <w:semiHidden/>
    <w:rsid w:val="007A306D"/>
    <w:pPr>
      <w:spacing w:after="120"/>
      <w:ind w:left="283"/>
    </w:pPr>
    <w:rPr>
      <w:sz w:val="16"/>
      <w:szCs w:val="16"/>
    </w:rPr>
  </w:style>
  <w:style w:type="paragraph" w:customStyle="1" w:styleId="StyleHeading88ptNotItalic1">
    <w:name w:val="Style Heading 8 + 8 pt Not Italic1"/>
    <w:basedOn w:val="Heading8"/>
    <w:rsid w:val="007A306D"/>
    <w:pPr>
      <w:keepNext w:val="0"/>
      <w:keepLines/>
      <w:spacing w:before="60" w:after="60"/>
      <w:jc w:val="both"/>
    </w:pPr>
    <w:rPr>
      <w:rFonts w:cs="Times New Roman"/>
      <w:b w:val="0"/>
      <w:bCs w:val="0"/>
      <w:iCs w:val="0"/>
      <w:sz w:val="16"/>
      <w:szCs w:val="24"/>
      <w:lang w:val="en-ZA"/>
    </w:rPr>
  </w:style>
  <w:style w:type="paragraph" w:customStyle="1" w:styleId="StyleSEFnonumheading1LinespacingMultiple12li">
    <w:name w:val="Style SEF nonum heading 1 + Line spacing:  Multiple 1.2 li"/>
    <w:basedOn w:val="Normal"/>
    <w:autoRedefine/>
    <w:rsid w:val="007A306D"/>
    <w:pPr>
      <w:keepNext/>
      <w:pBdr>
        <w:top w:val="single" w:sz="4" w:space="1" w:color="auto" w:shadow="1"/>
        <w:left w:val="single" w:sz="4" w:space="4" w:color="auto" w:shadow="1"/>
        <w:bottom w:val="single" w:sz="4" w:space="1" w:color="auto" w:shadow="1"/>
        <w:right w:val="single" w:sz="4" w:space="4" w:color="auto" w:shadow="1"/>
      </w:pBdr>
      <w:spacing w:line="288" w:lineRule="auto"/>
      <w:jc w:val="both"/>
      <w:outlineLvl w:val="0"/>
    </w:pPr>
    <w:rPr>
      <w:rFonts w:ascii="Arial" w:hAnsi="Arial"/>
      <w:b/>
      <w:bCs/>
      <w:caps/>
      <w:sz w:val="22"/>
      <w:szCs w:val="20"/>
    </w:rPr>
  </w:style>
  <w:style w:type="paragraph" w:customStyle="1" w:styleId="AECtext1">
    <w:name w:val="AEC text 1"/>
    <w:basedOn w:val="Normal"/>
    <w:rsid w:val="007A306D"/>
    <w:pPr>
      <w:spacing w:before="120" w:after="120" w:line="288" w:lineRule="auto"/>
      <w:jc w:val="both"/>
    </w:pPr>
    <w:rPr>
      <w:rFonts w:ascii="Verdana" w:hAnsi="Verdana"/>
      <w:bCs/>
      <w:sz w:val="22"/>
    </w:rPr>
  </w:style>
  <w:style w:type="paragraph" w:styleId="ListBullet">
    <w:name w:val="List Bullet"/>
    <w:basedOn w:val="Normal"/>
    <w:autoRedefine/>
    <w:semiHidden/>
    <w:rsid w:val="007A306D"/>
    <w:pPr>
      <w:keepLines/>
      <w:numPr>
        <w:numId w:val="2"/>
      </w:numPr>
      <w:jc w:val="both"/>
    </w:pPr>
    <w:rPr>
      <w:rFonts w:ascii="Arial" w:hAnsi="Arial"/>
      <w:sz w:val="21"/>
      <w:szCs w:val="21"/>
      <w:lang w:val="en-US"/>
    </w:rPr>
  </w:style>
  <w:style w:type="paragraph" w:customStyle="1" w:styleId="SEFtext4">
    <w:name w:val="SEF text 4"/>
    <w:basedOn w:val="SEFtext3"/>
    <w:autoRedefine/>
    <w:rsid w:val="007A306D"/>
    <w:pPr>
      <w:tabs>
        <w:tab w:val="left" w:pos="2282"/>
        <w:tab w:val="left" w:pos="9639"/>
      </w:tabs>
      <w:ind w:right="-81"/>
    </w:pPr>
    <w:rPr>
      <w:rFonts w:cs="Arial"/>
      <w:b w:val="0"/>
    </w:rPr>
  </w:style>
  <w:style w:type="paragraph" w:customStyle="1" w:styleId="SEFbullet1">
    <w:name w:val="SEF bullet 1"/>
    <w:basedOn w:val="SEFtext1"/>
    <w:autoRedefine/>
    <w:rsid w:val="007A306D"/>
    <w:pPr>
      <w:tabs>
        <w:tab w:val="num" w:pos="360"/>
      </w:tabs>
      <w:spacing w:before="120" w:after="120" w:line="288" w:lineRule="auto"/>
      <w:ind w:left="360" w:right="680" w:hanging="360"/>
      <w:jc w:val="both"/>
    </w:pPr>
    <w:rPr>
      <w:rFonts w:cs="Times New Roman"/>
      <w:sz w:val="22"/>
      <w:szCs w:val="24"/>
    </w:rPr>
  </w:style>
  <w:style w:type="paragraph" w:styleId="EndnoteText">
    <w:name w:val="endnote text"/>
    <w:basedOn w:val="Normal"/>
    <w:semiHidden/>
    <w:rsid w:val="007A306D"/>
    <w:rPr>
      <w:rFonts w:ascii="Arial" w:hAnsi="Arial"/>
      <w:sz w:val="22"/>
      <w:szCs w:val="20"/>
    </w:rPr>
  </w:style>
  <w:style w:type="paragraph" w:customStyle="1" w:styleId="SEFtext2">
    <w:name w:val="SEF text 2"/>
    <w:basedOn w:val="AECtext1"/>
    <w:rsid w:val="007A306D"/>
    <w:pPr>
      <w:widowControl w:val="0"/>
      <w:spacing w:before="220"/>
      <w:ind w:left="680"/>
    </w:pPr>
  </w:style>
  <w:style w:type="paragraph" w:customStyle="1" w:styleId="HeadingC">
    <w:name w:val="Heading C"/>
    <w:basedOn w:val="Normal"/>
    <w:rsid w:val="007A306D"/>
    <w:pPr>
      <w:spacing w:line="288" w:lineRule="auto"/>
      <w:jc w:val="both"/>
    </w:pPr>
    <w:rPr>
      <w:rFonts w:ascii="Arial" w:hAnsi="Arial"/>
      <w:b/>
      <w:shadow/>
      <w:sz w:val="22"/>
    </w:rPr>
  </w:style>
  <w:style w:type="character" w:customStyle="1" w:styleId="HeadingCChar">
    <w:name w:val="Heading C Char"/>
    <w:basedOn w:val="DefaultParagraphFont"/>
    <w:rsid w:val="007A306D"/>
    <w:rPr>
      <w:rFonts w:ascii="Arial" w:hAnsi="Arial"/>
      <w:b/>
      <w:shadow/>
      <w:sz w:val="22"/>
      <w:szCs w:val="24"/>
      <w:lang w:val="en-GB" w:eastAsia="en-US" w:bidi="ar-SA"/>
    </w:rPr>
  </w:style>
  <w:style w:type="character" w:customStyle="1" w:styleId="spelle">
    <w:name w:val="spelle"/>
    <w:basedOn w:val="DefaultParagraphFont"/>
    <w:rsid w:val="007A306D"/>
  </w:style>
  <w:style w:type="character" w:customStyle="1" w:styleId="grame">
    <w:name w:val="grame"/>
    <w:basedOn w:val="DefaultParagraphFont"/>
    <w:rsid w:val="007A306D"/>
  </w:style>
  <w:style w:type="character" w:styleId="PageNumber">
    <w:name w:val="page number"/>
    <w:basedOn w:val="DefaultParagraphFont"/>
    <w:semiHidden/>
    <w:rsid w:val="007A306D"/>
  </w:style>
  <w:style w:type="paragraph" w:styleId="Subtitle">
    <w:name w:val="Subtitle"/>
    <w:basedOn w:val="Normal"/>
    <w:qFormat/>
    <w:rsid w:val="007A306D"/>
    <w:rPr>
      <w:rFonts w:ascii="Comic Sans MS" w:hAnsi="Comic Sans MS"/>
      <w:b/>
      <w:bCs/>
      <w:u w:val="single"/>
      <w:lang w:val="en-US"/>
    </w:rPr>
  </w:style>
  <w:style w:type="paragraph" w:styleId="z-TopofForm">
    <w:name w:val="HTML Top of Form"/>
    <w:basedOn w:val="Normal"/>
    <w:next w:val="Normal"/>
    <w:link w:val="z-TopofFormChar"/>
    <w:hidden/>
    <w:uiPriority w:val="99"/>
    <w:rsid w:val="007A306D"/>
    <w:pPr>
      <w:pBdr>
        <w:bottom w:val="single" w:sz="6" w:space="1" w:color="auto"/>
      </w:pBdr>
      <w:jc w:val="center"/>
    </w:pPr>
    <w:rPr>
      <w:rFonts w:ascii="Arial" w:hAnsi="Arial" w:cs="Arial"/>
      <w:vanish/>
      <w:sz w:val="16"/>
      <w:szCs w:val="16"/>
      <w:lang w:val="en-ZA" w:eastAsia="en-ZA"/>
    </w:rPr>
  </w:style>
  <w:style w:type="paragraph" w:styleId="z-BottomofForm">
    <w:name w:val="HTML Bottom of Form"/>
    <w:basedOn w:val="Normal"/>
    <w:next w:val="Normal"/>
    <w:link w:val="z-BottomofFormChar"/>
    <w:hidden/>
    <w:uiPriority w:val="99"/>
    <w:rsid w:val="007A306D"/>
    <w:pPr>
      <w:pBdr>
        <w:top w:val="single" w:sz="6" w:space="1" w:color="auto"/>
      </w:pBdr>
      <w:jc w:val="center"/>
    </w:pPr>
    <w:rPr>
      <w:rFonts w:ascii="Arial" w:hAnsi="Arial" w:cs="Arial"/>
      <w:vanish/>
      <w:sz w:val="16"/>
      <w:szCs w:val="16"/>
      <w:lang w:val="en-ZA" w:eastAsia="en-ZA"/>
    </w:rPr>
  </w:style>
  <w:style w:type="paragraph" w:styleId="HTMLPreformatted">
    <w:name w:val="HTML Preformatted"/>
    <w:basedOn w:val="Normal"/>
    <w:semiHidden/>
    <w:rsid w:val="007A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ZA" w:eastAsia="en-ZA"/>
    </w:rPr>
  </w:style>
  <w:style w:type="character" w:customStyle="1" w:styleId="HTMLTypewriter3">
    <w:name w:val="HTML Typewriter3"/>
    <w:basedOn w:val="DefaultParagraphFont"/>
    <w:rsid w:val="007A306D"/>
    <w:rPr>
      <w:rFonts w:ascii="Courier New" w:eastAsia="Times New Roman" w:hAnsi="Courier New" w:cs="Courier New"/>
      <w:sz w:val="20"/>
      <w:szCs w:val="20"/>
    </w:rPr>
  </w:style>
  <w:style w:type="character" w:styleId="Emphasis">
    <w:name w:val="Emphasis"/>
    <w:basedOn w:val="DefaultParagraphFont"/>
    <w:qFormat/>
    <w:rsid w:val="007A306D"/>
    <w:rPr>
      <w:i/>
      <w:iCs/>
    </w:rPr>
  </w:style>
  <w:style w:type="paragraph" w:customStyle="1" w:styleId="Normal9">
    <w:name w:val="Normal9"/>
    <w:basedOn w:val="Normal"/>
    <w:rsid w:val="007A306D"/>
    <w:rPr>
      <w:lang w:val="en-ZA" w:eastAsia="en-ZA"/>
    </w:rPr>
  </w:style>
  <w:style w:type="character" w:customStyle="1" w:styleId="Hyperlink10">
    <w:name w:val="Hyperlink10"/>
    <w:basedOn w:val="DefaultParagraphFont"/>
    <w:rsid w:val="007A306D"/>
    <w:rPr>
      <w:strike w:val="0"/>
      <w:dstrike w:val="0"/>
      <w:color w:val="0000FF"/>
      <w:u w:val="single"/>
      <w:effect w:val="none"/>
    </w:rPr>
  </w:style>
  <w:style w:type="paragraph" w:styleId="Caption">
    <w:name w:val="caption"/>
    <w:basedOn w:val="Normal"/>
    <w:next w:val="Normal"/>
    <w:qFormat/>
    <w:rsid w:val="007A306D"/>
    <w:pPr>
      <w:jc w:val="center"/>
    </w:pPr>
    <w:rPr>
      <w:i/>
      <w:iCs/>
      <w:lang w:val="en-US"/>
    </w:rPr>
  </w:style>
  <w:style w:type="paragraph" w:styleId="BodyText3">
    <w:name w:val="Body Text 3"/>
    <w:basedOn w:val="Normal"/>
    <w:semiHidden/>
    <w:rsid w:val="007A306D"/>
    <w:pPr>
      <w:spacing w:after="120"/>
    </w:pPr>
    <w:rPr>
      <w:sz w:val="16"/>
      <w:szCs w:val="16"/>
    </w:rPr>
  </w:style>
  <w:style w:type="paragraph" w:customStyle="1" w:styleId="blok">
    <w:name w:val="blok"/>
    <w:basedOn w:val="Normal"/>
    <w:rsid w:val="007A306D"/>
    <w:pPr>
      <w:tabs>
        <w:tab w:val="num" w:pos="720"/>
      </w:tabs>
      <w:spacing w:line="360" w:lineRule="auto"/>
      <w:ind w:left="360" w:hanging="360"/>
      <w:jc w:val="both"/>
    </w:pPr>
    <w:rPr>
      <w:rFonts w:ascii="Arial" w:hAnsi="Arial"/>
      <w:sz w:val="22"/>
      <w:szCs w:val="20"/>
    </w:rPr>
  </w:style>
  <w:style w:type="paragraph" w:styleId="BlockText">
    <w:name w:val="Block Text"/>
    <w:basedOn w:val="Normal"/>
    <w:semiHidden/>
    <w:rsid w:val="007A306D"/>
    <w:pPr>
      <w:tabs>
        <w:tab w:val="left" w:pos="-1723"/>
        <w:tab w:val="left" w:pos="-1003"/>
        <w:tab w:val="left" w:pos="-283"/>
        <w:tab w:val="left" w:pos="437"/>
        <w:tab w:val="left" w:pos="1157"/>
        <w:tab w:val="left" w:pos="1440"/>
        <w:tab w:val="left" w:pos="2597"/>
        <w:tab w:val="left" w:pos="3317"/>
        <w:tab w:val="left" w:pos="4037"/>
        <w:tab w:val="left" w:pos="4757"/>
        <w:tab w:val="left" w:pos="5477"/>
        <w:tab w:val="left" w:pos="6197"/>
        <w:tab w:val="left" w:pos="6917"/>
        <w:tab w:val="left" w:pos="7637"/>
        <w:tab w:val="left" w:pos="8357"/>
        <w:tab w:val="left" w:pos="9077"/>
        <w:tab w:val="left" w:pos="9797"/>
      </w:tabs>
      <w:ind w:left="1440" w:right="-566" w:hanging="719"/>
    </w:pPr>
    <w:rPr>
      <w:sz w:val="20"/>
    </w:rPr>
  </w:style>
  <w:style w:type="paragraph" w:customStyle="1" w:styleId="Default">
    <w:name w:val="Default"/>
    <w:rsid w:val="007A306D"/>
    <w:pPr>
      <w:autoSpaceDE w:val="0"/>
      <w:autoSpaceDN w:val="0"/>
      <w:adjustRightInd w:val="0"/>
    </w:pPr>
    <w:rPr>
      <w:rFonts w:ascii="CenturyGothic" w:hAnsi="CenturyGothic"/>
    </w:rPr>
  </w:style>
  <w:style w:type="paragraph" w:customStyle="1" w:styleId="CM19">
    <w:name w:val="CM19"/>
    <w:basedOn w:val="Default"/>
    <w:next w:val="Default"/>
    <w:rsid w:val="007A306D"/>
    <w:pPr>
      <w:spacing w:after="153"/>
    </w:pPr>
    <w:rPr>
      <w:rFonts w:ascii="Slimbach" w:hAnsi="Slimbach"/>
      <w:sz w:val="24"/>
      <w:szCs w:val="24"/>
    </w:rPr>
  </w:style>
  <w:style w:type="paragraph" w:styleId="E-mailSignature">
    <w:name w:val="E-mail Signature"/>
    <w:basedOn w:val="Normal"/>
    <w:semiHidden/>
    <w:rsid w:val="007A306D"/>
    <w:rPr>
      <w:lang w:val="en-US"/>
    </w:rPr>
  </w:style>
  <w:style w:type="character" w:customStyle="1" w:styleId="z-TopofFormChar">
    <w:name w:val="z-Top of Form Char"/>
    <w:basedOn w:val="DefaultParagraphFont"/>
    <w:link w:val="z-TopofForm"/>
    <w:uiPriority w:val="99"/>
    <w:rsid w:val="00BF52B9"/>
    <w:rPr>
      <w:rFonts w:ascii="Arial" w:hAnsi="Arial" w:cs="Arial"/>
      <w:vanish/>
      <w:sz w:val="16"/>
      <w:szCs w:val="16"/>
      <w:lang w:val="en-ZA" w:eastAsia="en-ZA"/>
    </w:rPr>
  </w:style>
  <w:style w:type="character" w:customStyle="1" w:styleId="z-BottomofFormChar">
    <w:name w:val="z-Bottom of Form Char"/>
    <w:basedOn w:val="DefaultParagraphFont"/>
    <w:link w:val="z-BottomofForm"/>
    <w:uiPriority w:val="99"/>
    <w:rsid w:val="00BF52B9"/>
    <w:rPr>
      <w:rFonts w:ascii="Arial" w:hAnsi="Arial" w:cs="Arial"/>
      <w:vanish/>
      <w:sz w:val="16"/>
      <w:szCs w:val="16"/>
      <w:lang w:val="en-ZA" w:eastAsia="en-ZA"/>
    </w:rPr>
  </w:style>
  <w:style w:type="paragraph" w:styleId="ListParagraph">
    <w:name w:val="List Paragraph"/>
    <w:basedOn w:val="Normal"/>
    <w:uiPriority w:val="34"/>
    <w:qFormat/>
    <w:rsid w:val="00026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65823">
      <w:bodyDiv w:val="1"/>
      <w:marLeft w:val="0"/>
      <w:marRight w:val="0"/>
      <w:marTop w:val="0"/>
      <w:marBottom w:val="0"/>
      <w:divBdr>
        <w:top w:val="none" w:sz="0" w:space="0" w:color="auto"/>
        <w:left w:val="none" w:sz="0" w:space="0" w:color="auto"/>
        <w:bottom w:val="none" w:sz="0" w:space="0" w:color="auto"/>
        <w:right w:val="none" w:sz="0" w:space="0" w:color="auto"/>
      </w:divBdr>
    </w:div>
    <w:div w:id="1712339243">
      <w:bodyDiv w:val="1"/>
      <w:marLeft w:val="0"/>
      <w:marRight w:val="0"/>
      <w:marTop w:val="0"/>
      <w:marBottom w:val="0"/>
      <w:divBdr>
        <w:top w:val="none" w:sz="0" w:space="0" w:color="auto"/>
        <w:left w:val="none" w:sz="0" w:space="0" w:color="auto"/>
        <w:bottom w:val="none" w:sz="0" w:space="0" w:color="auto"/>
        <w:right w:val="none" w:sz="0" w:space="0" w:color="auto"/>
      </w:divBdr>
    </w:div>
    <w:div w:id="21290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BB20667714D9479C474164669987EC" ma:contentTypeVersion="0" ma:contentTypeDescription="Create a new document." ma:contentTypeScope="" ma:versionID="af315056ef5b3905e4534f7442cc4334">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57B44-8701-4FB9-8F50-60BF7492A6E9}"/>
</file>

<file path=customXml/itemProps2.xml><?xml version="1.0" encoding="utf-8"?>
<ds:datastoreItem xmlns:ds="http://schemas.openxmlformats.org/officeDocument/2006/customXml" ds:itemID="{B598139A-7577-466C-989C-297A56E8BCD4}"/>
</file>

<file path=customXml/itemProps3.xml><?xml version="1.0" encoding="utf-8"?>
<ds:datastoreItem xmlns:ds="http://schemas.openxmlformats.org/officeDocument/2006/customXml" ds:itemID="{CFEAEFDC-2297-644E-B4EA-F3FA24DF768F}"/>
</file>

<file path=customXml/itemProps4.xml><?xml version="1.0" encoding="utf-8"?>
<ds:datastoreItem xmlns:ds="http://schemas.openxmlformats.org/officeDocument/2006/customXml" ds:itemID="{3238CE89-9190-4588-894D-6EB82E32A043}"/>
</file>

<file path=docProps/app.xml><?xml version="1.0" encoding="utf-8"?>
<Properties xmlns="http://schemas.openxmlformats.org/officeDocument/2006/extended-properties" xmlns:vt="http://schemas.openxmlformats.org/officeDocument/2006/docPropsVTypes">
  <Template>Normal.dotm</Template>
  <TotalTime>1568</TotalTime>
  <Pages>9</Pages>
  <Words>1807</Words>
  <Characters>10302</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BACKGROUND INFORMATION DOCUMENT</vt:lpstr>
    </vt:vector>
  </TitlesOfParts>
  <Company>-</Company>
  <LinksUpToDate>false</LinksUpToDate>
  <CharactersWithSpaces>12085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DOCUMENT</dc:title>
  <dc:subject/>
  <dc:creator>Megan</dc:creator>
  <cp:keywords/>
  <dc:description/>
  <cp:lastModifiedBy>timothy fasheun</cp:lastModifiedBy>
  <cp:revision>256</cp:revision>
  <cp:lastPrinted>2010-07-30T16:07:00Z</cp:lastPrinted>
  <dcterms:created xsi:type="dcterms:W3CDTF">2010-07-04T07:59:00Z</dcterms:created>
  <dcterms:modified xsi:type="dcterms:W3CDTF">2017-09-07T11:20:00Z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0x0101006CBB20667714D9479C474164669987EC</vt:lpwstr>
  </property>
</Properties>
</file>